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65" w:rsidRDefault="00F71265">
      <w:pPr>
        <w:widowControl w:val="0"/>
        <w:autoSpaceDE w:val="0"/>
        <w:autoSpaceDN w:val="0"/>
        <w:adjustRightInd w:val="0"/>
        <w:jc w:val="both"/>
        <w:outlineLvl w:val="0"/>
        <w:rPr>
          <w:rFonts w:cs="Tahoma"/>
          <w:szCs w:val="20"/>
        </w:rPr>
      </w:pPr>
      <w:bookmarkStart w:id="0" w:name="_GoBack"/>
      <w:bookmarkEnd w:id="0"/>
    </w:p>
    <w:p w:rsidR="00F71265" w:rsidRDefault="00F71265">
      <w:pPr>
        <w:widowControl w:val="0"/>
        <w:autoSpaceDE w:val="0"/>
        <w:autoSpaceDN w:val="0"/>
        <w:adjustRightInd w:val="0"/>
        <w:jc w:val="both"/>
        <w:outlineLvl w:val="0"/>
        <w:rPr>
          <w:rFonts w:cs="Tahoma"/>
          <w:szCs w:val="20"/>
        </w:rPr>
      </w:pPr>
      <w:bookmarkStart w:id="1" w:name="Par1"/>
      <w:bookmarkEnd w:id="1"/>
      <w:r>
        <w:rPr>
          <w:rFonts w:cs="Tahoma"/>
          <w:szCs w:val="20"/>
        </w:rPr>
        <w:t>1 марта 2013 года N 13-УМ</w:t>
      </w:r>
      <w:r>
        <w:rPr>
          <w:rFonts w:cs="Tahoma"/>
          <w:szCs w:val="20"/>
        </w:rPr>
        <w:br/>
      </w:r>
    </w:p>
    <w:p w:rsidR="00F71265" w:rsidRDefault="00F71265">
      <w:pPr>
        <w:widowControl w:val="0"/>
        <w:pBdr>
          <w:bottom w:val="single" w:sz="6" w:space="0" w:color="auto"/>
        </w:pBdr>
        <w:autoSpaceDE w:val="0"/>
        <w:autoSpaceDN w:val="0"/>
        <w:adjustRightInd w:val="0"/>
        <w:rPr>
          <w:rFonts w:cs="Tahoma"/>
          <w:sz w:val="5"/>
          <w:szCs w:val="5"/>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rPr>
          <w:rFonts w:cs="Tahoma"/>
          <w:b/>
          <w:bCs/>
          <w:szCs w:val="20"/>
        </w:rPr>
      </w:pPr>
      <w:r>
        <w:rPr>
          <w:rFonts w:cs="Tahoma"/>
          <w:b/>
          <w:bCs/>
          <w:szCs w:val="20"/>
        </w:rPr>
        <w:t>УКАЗ</w:t>
      </w:r>
    </w:p>
    <w:p w:rsidR="00F71265" w:rsidRDefault="00F71265">
      <w:pPr>
        <w:widowControl w:val="0"/>
        <w:autoSpaceDE w:val="0"/>
        <w:autoSpaceDN w:val="0"/>
        <w:adjustRightInd w:val="0"/>
        <w:jc w:val="center"/>
        <w:rPr>
          <w:rFonts w:cs="Tahoma"/>
          <w:b/>
          <w:bCs/>
          <w:szCs w:val="20"/>
        </w:rPr>
      </w:pPr>
    </w:p>
    <w:p w:rsidR="00F71265" w:rsidRDefault="00F71265">
      <w:pPr>
        <w:widowControl w:val="0"/>
        <w:autoSpaceDE w:val="0"/>
        <w:autoSpaceDN w:val="0"/>
        <w:adjustRightInd w:val="0"/>
        <w:jc w:val="center"/>
        <w:rPr>
          <w:rFonts w:cs="Tahoma"/>
          <w:b/>
          <w:bCs/>
          <w:szCs w:val="20"/>
        </w:rPr>
      </w:pPr>
      <w:r>
        <w:rPr>
          <w:rFonts w:cs="Tahoma"/>
          <w:b/>
          <w:bCs/>
          <w:szCs w:val="20"/>
        </w:rPr>
        <w:t>МЭРА МОСКВЫ</w:t>
      </w:r>
    </w:p>
    <w:p w:rsidR="00F71265" w:rsidRDefault="00F71265">
      <w:pPr>
        <w:widowControl w:val="0"/>
        <w:autoSpaceDE w:val="0"/>
        <w:autoSpaceDN w:val="0"/>
        <w:adjustRightInd w:val="0"/>
        <w:jc w:val="center"/>
        <w:rPr>
          <w:rFonts w:cs="Tahoma"/>
          <w:b/>
          <w:bCs/>
          <w:szCs w:val="20"/>
        </w:rPr>
      </w:pPr>
    </w:p>
    <w:p w:rsidR="00F71265" w:rsidRDefault="00F71265">
      <w:pPr>
        <w:widowControl w:val="0"/>
        <w:autoSpaceDE w:val="0"/>
        <w:autoSpaceDN w:val="0"/>
        <w:adjustRightInd w:val="0"/>
        <w:jc w:val="center"/>
        <w:rPr>
          <w:rFonts w:cs="Tahoma"/>
          <w:b/>
          <w:bCs/>
          <w:szCs w:val="20"/>
        </w:rPr>
      </w:pPr>
      <w:r>
        <w:rPr>
          <w:rFonts w:cs="Tahoma"/>
          <w:b/>
          <w:bCs/>
          <w:szCs w:val="20"/>
        </w:rPr>
        <w:t>О ПРЕДСТАВЛЕНИИ СВЕДЕНИЙ О ДОХОДАХ, ОБ ИМУЩЕСТВЕ</w:t>
      </w:r>
    </w:p>
    <w:p w:rsidR="00F71265" w:rsidRDefault="00F71265">
      <w:pPr>
        <w:widowControl w:val="0"/>
        <w:autoSpaceDE w:val="0"/>
        <w:autoSpaceDN w:val="0"/>
        <w:adjustRightInd w:val="0"/>
        <w:jc w:val="center"/>
        <w:rPr>
          <w:rFonts w:cs="Tahoma"/>
          <w:b/>
          <w:bCs/>
          <w:szCs w:val="20"/>
        </w:rPr>
      </w:pPr>
      <w:r>
        <w:rPr>
          <w:rFonts w:cs="Tahoma"/>
          <w:b/>
          <w:bCs/>
          <w:szCs w:val="20"/>
        </w:rPr>
        <w:t>И ОБЯЗАТЕЛЬСТВАХ ИМУЩЕСТВЕННОГО ХАРАКТЕРА ГРАЖДАНАМИ,</w:t>
      </w:r>
    </w:p>
    <w:p w:rsidR="00F71265" w:rsidRDefault="00F71265">
      <w:pPr>
        <w:widowControl w:val="0"/>
        <w:autoSpaceDE w:val="0"/>
        <w:autoSpaceDN w:val="0"/>
        <w:adjustRightInd w:val="0"/>
        <w:jc w:val="center"/>
        <w:rPr>
          <w:rFonts w:cs="Tahoma"/>
          <w:b/>
          <w:bCs/>
          <w:szCs w:val="20"/>
        </w:rPr>
      </w:pPr>
      <w:r>
        <w:rPr>
          <w:rFonts w:cs="Tahoma"/>
          <w:b/>
          <w:bCs/>
          <w:szCs w:val="20"/>
        </w:rPr>
        <w:t>ПРЕТЕНДУЮЩИМИ НА ЗАМЕЩЕНИЕ ДОЛЖНОСТЕЙ РУКОВОДИТЕЛЕЙ</w:t>
      </w:r>
    </w:p>
    <w:p w:rsidR="00F71265" w:rsidRDefault="00F71265">
      <w:pPr>
        <w:widowControl w:val="0"/>
        <w:autoSpaceDE w:val="0"/>
        <w:autoSpaceDN w:val="0"/>
        <w:adjustRightInd w:val="0"/>
        <w:jc w:val="center"/>
        <w:rPr>
          <w:rFonts w:cs="Tahoma"/>
          <w:b/>
          <w:bCs/>
          <w:szCs w:val="20"/>
        </w:rPr>
      </w:pPr>
      <w:r>
        <w:rPr>
          <w:rFonts w:cs="Tahoma"/>
          <w:b/>
          <w:bCs/>
          <w:szCs w:val="20"/>
        </w:rPr>
        <w:t>ГОСУДАРСТВЕННЫХ УЧРЕЖДЕНИЙ ГОРОДА МОСКВЫ, И РУКОВОДИТЕЛЯМИ</w:t>
      </w:r>
    </w:p>
    <w:p w:rsidR="00F71265" w:rsidRDefault="00F71265">
      <w:pPr>
        <w:widowControl w:val="0"/>
        <w:autoSpaceDE w:val="0"/>
        <w:autoSpaceDN w:val="0"/>
        <w:adjustRightInd w:val="0"/>
        <w:jc w:val="center"/>
        <w:rPr>
          <w:rFonts w:cs="Tahoma"/>
          <w:b/>
          <w:bCs/>
          <w:szCs w:val="20"/>
        </w:rPr>
      </w:pPr>
      <w:r>
        <w:rPr>
          <w:rFonts w:cs="Tahoma"/>
          <w:b/>
          <w:bCs/>
          <w:szCs w:val="20"/>
        </w:rPr>
        <w:t>ГОСУДАРСТВЕННЫХ УЧРЕЖДЕНИЙ ГОРОДА МОСКВЫ И ПОРЯДКЕ</w:t>
      </w:r>
    </w:p>
    <w:p w:rsidR="00F71265" w:rsidRDefault="00F71265">
      <w:pPr>
        <w:widowControl w:val="0"/>
        <w:autoSpaceDE w:val="0"/>
        <w:autoSpaceDN w:val="0"/>
        <w:adjustRightInd w:val="0"/>
        <w:jc w:val="center"/>
        <w:rPr>
          <w:rFonts w:cs="Tahoma"/>
          <w:b/>
          <w:bCs/>
          <w:szCs w:val="20"/>
        </w:rPr>
      </w:pPr>
      <w:r>
        <w:rPr>
          <w:rFonts w:cs="Tahoma"/>
          <w:b/>
          <w:bCs/>
          <w:szCs w:val="20"/>
        </w:rPr>
        <w:t>ИХ ОПУБЛИКОВАНИЯ</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ind w:firstLine="540"/>
        <w:jc w:val="both"/>
        <w:rPr>
          <w:rFonts w:cs="Tahoma"/>
          <w:szCs w:val="20"/>
        </w:rPr>
      </w:pPr>
      <w:r>
        <w:rPr>
          <w:rFonts w:cs="Tahoma"/>
          <w:szCs w:val="20"/>
        </w:rPr>
        <w:t xml:space="preserve">В соответствии со </w:t>
      </w:r>
      <w:hyperlink r:id="rId5" w:history="1">
        <w:r>
          <w:rPr>
            <w:rFonts w:cs="Tahoma"/>
            <w:color w:val="0000FF"/>
            <w:szCs w:val="20"/>
          </w:rPr>
          <w:t>статьей 8</w:t>
        </w:r>
      </w:hyperlink>
      <w:r>
        <w:rPr>
          <w:rFonts w:cs="Tahoma"/>
          <w:szCs w:val="20"/>
        </w:rPr>
        <w:t xml:space="preserve"> Федерального закона от 25 декабря 2008 г. N 273-ФЗ "О противодействии коррупции" и </w:t>
      </w:r>
      <w:hyperlink r:id="rId6" w:history="1">
        <w:r>
          <w:rPr>
            <w:rFonts w:cs="Tahoma"/>
            <w:color w:val="0000FF"/>
            <w:szCs w:val="20"/>
          </w:rPr>
          <w:t>статьей 275</w:t>
        </w:r>
      </w:hyperlink>
      <w:r>
        <w:rPr>
          <w:rFonts w:cs="Tahoma"/>
          <w:szCs w:val="20"/>
        </w:rPr>
        <w:t xml:space="preserve"> Трудового кодекса Российской Федерации:</w:t>
      </w:r>
    </w:p>
    <w:p w:rsidR="00F71265" w:rsidRDefault="00F71265">
      <w:pPr>
        <w:widowControl w:val="0"/>
        <w:autoSpaceDE w:val="0"/>
        <w:autoSpaceDN w:val="0"/>
        <w:adjustRightInd w:val="0"/>
        <w:ind w:firstLine="540"/>
        <w:jc w:val="both"/>
        <w:rPr>
          <w:rFonts w:cs="Tahoma"/>
          <w:szCs w:val="20"/>
        </w:rPr>
      </w:pPr>
      <w:r>
        <w:rPr>
          <w:rFonts w:cs="Tahoma"/>
          <w:szCs w:val="20"/>
        </w:rPr>
        <w:t>1. Установить, что:</w:t>
      </w:r>
    </w:p>
    <w:p w:rsidR="00F71265" w:rsidRDefault="00F71265">
      <w:pPr>
        <w:widowControl w:val="0"/>
        <w:autoSpaceDE w:val="0"/>
        <w:autoSpaceDN w:val="0"/>
        <w:adjustRightInd w:val="0"/>
        <w:ind w:firstLine="540"/>
        <w:jc w:val="both"/>
        <w:rPr>
          <w:rFonts w:cs="Tahoma"/>
          <w:szCs w:val="20"/>
        </w:rPr>
      </w:pPr>
      <w:bookmarkStart w:id="2" w:name="Par17"/>
      <w:bookmarkEnd w:id="2"/>
      <w:r>
        <w:rPr>
          <w:rFonts w:cs="Tahoma"/>
          <w:szCs w:val="20"/>
        </w:rPr>
        <w:t>1.1.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представляются:</w:t>
      </w:r>
    </w:p>
    <w:p w:rsidR="00F71265" w:rsidRDefault="00F71265">
      <w:pPr>
        <w:widowControl w:val="0"/>
        <w:autoSpaceDE w:val="0"/>
        <w:autoSpaceDN w:val="0"/>
        <w:adjustRightInd w:val="0"/>
        <w:ind w:firstLine="540"/>
        <w:jc w:val="both"/>
        <w:rPr>
          <w:rFonts w:cs="Tahoma"/>
          <w:szCs w:val="20"/>
        </w:rPr>
      </w:pPr>
      <w:r>
        <w:rPr>
          <w:rFonts w:cs="Tahoma"/>
          <w:szCs w:val="20"/>
        </w:rPr>
        <w:t>1.1.1. Руководителями государственных учреждений города Москвы ежегодно не позднее 30 апреля года, следующего за отчетным.</w:t>
      </w:r>
    </w:p>
    <w:p w:rsidR="00F71265" w:rsidRDefault="00F71265">
      <w:pPr>
        <w:widowControl w:val="0"/>
        <w:autoSpaceDE w:val="0"/>
        <w:autoSpaceDN w:val="0"/>
        <w:adjustRightInd w:val="0"/>
        <w:ind w:firstLine="540"/>
        <w:jc w:val="both"/>
        <w:rPr>
          <w:rFonts w:cs="Tahoma"/>
          <w:szCs w:val="20"/>
        </w:rPr>
      </w:pPr>
      <w:r>
        <w:rPr>
          <w:rFonts w:cs="Tahoma"/>
          <w:szCs w:val="20"/>
        </w:rPr>
        <w:t>1.1.2. Гражданами, претендующими на замещение должности руководителя государственного учреждения города Москвы, одновременно с документами, предъявляемыми при приеме на работу.</w:t>
      </w:r>
    </w:p>
    <w:p w:rsidR="00F71265" w:rsidRDefault="00F71265">
      <w:pPr>
        <w:widowControl w:val="0"/>
        <w:autoSpaceDE w:val="0"/>
        <w:autoSpaceDN w:val="0"/>
        <w:adjustRightInd w:val="0"/>
        <w:ind w:firstLine="540"/>
        <w:jc w:val="both"/>
        <w:rPr>
          <w:rFonts w:cs="Tahoma"/>
          <w:szCs w:val="20"/>
        </w:rPr>
      </w:pPr>
      <w:r>
        <w:rPr>
          <w:rFonts w:cs="Tahoma"/>
          <w:szCs w:val="20"/>
        </w:rPr>
        <w:t xml:space="preserve">1.2. Сведения, указанные в </w:t>
      </w:r>
      <w:hyperlink w:anchor="Par17" w:history="1">
        <w:r>
          <w:rPr>
            <w:rFonts w:cs="Tahoma"/>
            <w:color w:val="0000FF"/>
            <w:szCs w:val="20"/>
          </w:rPr>
          <w:t>пункте 1.1</w:t>
        </w:r>
      </w:hyperlink>
      <w:r>
        <w:rPr>
          <w:rFonts w:cs="Tahoma"/>
          <w:szCs w:val="20"/>
        </w:rPr>
        <w:t xml:space="preserve"> настоящего указа, представляются в государственный орган города Москвы, осуществляющий функции и полномочия учредителя государственного учреждения города Москвы.</w:t>
      </w:r>
    </w:p>
    <w:p w:rsidR="00F71265" w:rsidRDefault="00F71265">
      <w:pPr>
        <w:widowControl w:val="0"/>
        <w:autoSpaceDE w:val="0"/>
        <w:autoSpaceDN w:val="0"/>
        <w:adjustRightInd w:val="0"/>
        <w:ind w:firstLine="540"/>
        <w:jc w:val="both"/>
        <w:rPr>
          <w:rFonts w:cs="Tahoma"/>
          <w:szCs w:val="20"/>
        </w:rPr>
      </w:pPr>
      <w:r>
        <w:rPr>
          <w:rFonts w:cs="Tahoma"/>
          <w:szCs w:val="20"/>
        </w:rPr>
        <w:t>1.3. Достоверность и полнота сведений о доходах, об имуществе и обязательствах имущественного характера, представляемых в соответствии с настоящим указом, подлежат проверке в порядке, установленном указом Мэра Москвы.</w:t>
      </w:r>
    </w:p>
    <w:p w:rsidR="00F71265" w:rsidRDefault="00F71265">
      <w:pPr>
        <w:widowControl w:val="0"/>
        <w:autoSpaceDE w:val="0"/>
        <w:autoSpaceDN w:val="0"/>
        <w:adjustRightInd w:val="0"/>
        <w:ind w:firstLine="540"/>
        <w:jc w:val="both"/>
        <w:rPr>
          <w:rFonts w:cs="Tahoma"/>
          <w:szCs w:val="20"/>
        </w:rPr>
      </w:pPr>
      <w:r>
        <w:rPr>
          <w:rFonts w:cs="Tahoma"/>
          <w:szCs w:val="20"/>
        </w:rPr>
        <w:t>2. Утвердить:</w:t>
      </w:r>
    </w:p>
    <w:p w:rsidR="00F71265" w:rsidRDefault="00F71265">
      <w:pPr>
        <w:widowControl w:val="0"/>
        <w:autoSpaceDE w:val="0"/>
        <w:autoSpaceDN w:val="0"/>
        <w:adjustRightInd w:val="0"/>
        <w:ind w:firstLine="540"/>
        <w:jc w:val="both"/>
        <w:rPr>
          <w:rFonts w:cs="Tahoma"/>
          <w:szCs w:val="20"/>
        </w:rPr>
      </w:pPr>
      <w:r>
        <w:rPr>
          <w:rFonts w:cs="Tahoma"/>
          <w:szCs w:val="20"/>
        </w:rPr>
        <w:t xml:space="preserve">2.1. </w:t>
      </w:r>
      <w:hyperlink w:anchor="Par42" w:history="1">
        <w:r>
          <w:rPr>
            <w:rFonts w:cs="Tahoma"/>
            <w:color w:val="0000FF"/>
            <w:szCs w:val="20"/>
          </w:rPr>
          <w:t>Положение</w:t>
        </w:r>
      </w:hyperlink>
      <w:r>
        <w:rPr>
          <w:rFonts w:cs="Tahoma"/>
          <w:szCs w:val="20"/>
        </w:rPr>
        <w:t xml:space="preserve"> о порядке представления гражданами, претендующими на замещение должностей руководителей государственных учреждений города Москвы, и руководителями государственных учреждений города Москвы сведений о доходах, об имуществе и обязательствах имущественного характера и порядке их опубликования (приложение 1).</w:t>
      </w:r>
    </w:p>
    <w:p w:rsidR="00F71265" w:rsidRDefault="00F71265">
      <w:pPr>
        <w:widowControl w:val="0"/>
        <w:autoSpaceDE w:val="0"/>
        <w:autoSpaceDN w:val="0"/>
        <w:adjustRightInd w:val="0"/>
        <w:ind w:firstLine="540"/>
        <w:jc w:val="both"/>
        <w:rPr>
          <w:rFonts w:cs="Tahoma"/>
          <w:szCs w:val="20"/>
        </w:rPr>
      </w:pPr>
      <w:r>
        <w:rPr>
          <w:rFonts w:cs="Tahoma"/>
          <w:szCs w:val="20"/>
        </w:rPr>
        <w:t xml:space="preserve">2.2. Форму </w:t>
      </w:r>
      <w:hyperlink w:anchor="Par104" w:history="1">
        <w:r>
          <w:rPr>
            <w:rFonts w:cs="Tahoma"/>
            <w:color w:val="0000FF"/>
            <w:szCs w:val="20"/>
          </w:rPr>
          <w:t>справки</w:t>
        </w:r>
      </w:hyperlink>
      <w:r>
        <w:rPr>
          <w:rFonts w:cs="Tahoma"/>
          <w:szCs w:val="20"/>
        </w:rPr>
        <w:t xml:space="preserve"> о доходах, об имуществе и обязательствах имущественного характера гражданина, претендующего на замещение должности руководителя государственного учреждения города Москвы (приложение 2).</w:t>
      </w:r>
    </w:p>
    <w:p w:rsidR="00F71265" w:rsidRDefault="00F71265">
      <w:pPr>
        <w:widowControl w:val="0"/>
        <w:autoSpaceDE w:val="0"/>
        <w:autoSpaceDN w:val="0"/>
        <w:adjustRightInd w:val="0"/>
        <w:ind w:firstLine="540"/>
        <w:jc w:val="both"/>
        <w:rPr>
          <w:rFonts w:cs="Tahoma"/>
          <w:szCs w:val="20"/>
        </w:rPr>
      </w:pPr>
      <w:r>
        <w:rPr>
          <w:rFonts w:cs="Tahoma"/>
          <w:szCs w:val="20"/>
        </w:rPr>
        <w:t xml:space="preserve">2.3. Форму </w:t>
      </w:r>
      <w:hyperlink w:anchor="Par503" w:history="1">
        <w:r>
          <w:rPr>
            <w:rFonts w:cs="Tahoma"/>
            <w:color w:val="0000FF"/>
            <w:szCs w:val="20"/>
          </w:rPr>
          <w:t>справки</w:t>
        </w:r>
      </w:hyperlink>
      <w:r>
        <w:rPr>
          <w:rFonts w:cs="Tahoma"/>
          <w:szCs w:val="20"/>
        </w:rPr>
        <w:t xml:space="preserve">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руководителя государственного учреждения города Москвы (приложение 3).</w:t>
      </w:r>
    </w:p>
    <w:p w:rsidR="00F71265" w:rsidRDefault="00F71265">
      <w:pPr>
        <w:widowControl w:val="0"/>
        <w:autoSpaceDE w:val="0"/>
        <w:autoSpaceDN w:val="0"/>
        <w:adjustRightInd w:val="0"/>
        <w:ind w:firstLine="540"/>
        <w:jc w:val="both"/>
        <w:rPr>
          <w:rFonts w:cs="Tahoma"/>
          <w:szCs w:val="20"/>
        </w:rPr>
      </w:pPr>
      <w:r>
        <w:rPr>
          <w:rFonts w:cs="Tahoma"/>
          <w:szCs w:val="20"/>
        </w:rPr>
        <w:t xml:space="preserve">2.4. Форму </w:t>
      </w:r>
      <w:hyperlink w:anchor="Par891" w:history="1">
        <w:r>
          <w:rPr>
            <w:rFonts w:cs="Tahoma"/>
            <w:color w:val="0000FF"/>
            <w:szCs w:val="20"/>
          </w:rPr>
          <w:t>справки</w:t>
        </w:r>
      </w:hyperlink>
      <w:r>
        <w:rPr>
          <w:rFonts w:cs="Tahoma"/>
          <w:szCs w:val="20"/>
        </w:rPr>
        <w:t xml:space="preserve"> о доходах, об имуществе и обязательствах имущественного характера руководителя государственного учреждения города Москвы (приложение 4).</w:t>
      </w:r>
    </w:p>
    <w:p w:rsidR="00F71265" w:rsidRDefault="00F71265">
      <w:pPr>
        <w:widowControl w:val="0"/>
        <w:autoSpaceDE w:val="0"/>
        <w:autoSpaceDN w:val="0"/>
        <w:adjustRightInd w:val="0"/>
        <w:ind w:firstLine="540"/>
        <w:jc w:val="both"/>
        <w:rPr>
          <w:rFonts w:cs="Tahoma"/>
          <w:szCs w:val="20"/>
        </w:rPr>
      </w:pPr>
      <w:r>
        <w:rPr>
          <w:rFonts w:cs="Tahoma"/>
          <w:szCs w:val="20"/>
        </w:rPr>
        <w:t xml:space="preserve">2.5. Форму </w:t>
      </w:r>
      <w:hyperlink w:anchor="Par1259" w:history="1">
        <w:r>
          <w:rPr>
            <w:rFonts w:cs="Tahoma"/>
            <w:color w:val="0000FF"/>
            <w:szCs w:val="20"/>
          </w:rPr>
          <w:t>справки</w:t>
        </w:r>
      </w:hyperlink>
      <w:r>
        <w:rPr>
          <w:rFonts w:cs="Tahoma"/>
          <w:szCs w:val="20"/>
        </w:rPr>
        <w:t xml:space="preserve"> о доходах, об имуществе и обязательствах имущественного характера супруги (супруга) и несовершеннолетних детей руководителя государственного учреждения города Москвы (приложение 5).</w:t>
      </w:r>
    </w:p>
    <w:p w:rsidR="00F71265" w:rsidRDefault="00F71265">
      <w:pPr>
        <w:widowControl w:val="0"/>
        <w:autoSpaceDE w:val="0"/>
        <w:autoSpaceDN w:val="0"/>
        <w:adjustRightInd w:val="0"/>
        <w:ind w:firstLine="540"/>
        <w:jc w:val="both"/>
        <w:rPr>
          <w:rFonts w:cs="Tahoma"/>
          <w:szCs w:val="20"/>
        </w:rPr>
      </w:pPr>
      <w:r>
        <w:rPr>
          <w:rFonts w:cs="Tahoma"/>
          <w:szCs w:val="20"/>
        </w:rPr>
        <w:t>3. Руководители государственных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w:t>
      </w:r>
    </w:p>
    <w:p w:rsidR="00F71265" w:rsidRDefault="00F71265">
      <w:pPr>
        <w:widowControl w:val="0"/>
        <w:autoSpaceDE w:val="0"/>
        <w:autoSpaceDN w:val="0"/>
        <w:adjustRightInd w:val="0"/>
        <w:ind w:firstLine="540"/>
        <w:jc w:val="both"/>
        <w:rPr>
          <w:rFonts w:cs="Tahoma"/>
          <w:szCs w:val="20"/>
        </w:rPr>
      </w:pPr>
      <w:r>
        <w:rPr>
          <w:rFonts w:cs="Tahoma"/>
          <w:szCs w:val="20"/>
        </w:rPr>
        <w:t>4. Контроль за выполнением настоящего указа возложить на заместителя Мэра Москвы в Правительстве Москвы - руководителя Аппарата Мэра и Правительства Москвы Ракову А.В.</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right"/>
        <w:rPr>
          <w:rFonts w:cs="Tahoma"/>
          <w:szCs w:val="20"/>
        </w:rPr>
      </w:pPr>
      <w:r>
        <w:rPr>
          <w:rFonts w:cs="Tahoma"/>
          <w:szCs w:val="20"/>
        </w:rPr>
        <w:t>Мэр Москвы</w:t>
      </w:r>
    </w:p>
    <w:p w:rsidR="00F71265" w:rsidRDefault="00F71265">
      <w:pPr>
        <w:widowControl w:val="0"/>
        <w:autoSpaceDE w:val="0"/>
        <w:autoSpaceDN w:val="0"/>
        <w:adjustRightInd w:val="0"/>
        <w:jc w:val="right"/>
        <w:rPr>
          <w:rFonts w:cs="Tahoma"/>
          <w:szCs w:val="20"/>
        </w:rPr>
      </w:pPr>
      <w:r>
        <w:rPr>
          <w:rFonts w:cs="Tahoma"/>
          <w:szCs w:val="20"/>
        </w:rPr>
        <w:t>С.С. Собянин</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right"/>
        <w:outlineLvl w:val="0"/>
        <w:rPr>
          <w:rFonts w:cs="Tahoma"/>
          <w:szCs w:val="20"/>
        </w:rPr>
      </w:pPr>
      <w:bookmarkStart w:id="3" w:name="Par38"/>
      <w:bookmarkEnd w:id="3"/>
      <w:r>
        <w:rPr>
          <w:rFonts w:cs="Tahoma"/>
          <w:szCs w:val="20"/>
        </w:rPr>
        <w:t>Приложение 1</w:t>
      </w:r>
    </w:p>
    <w:p w:rsidR="00F71265" w:rsidRDefault="00F71265">
      <w:pPr>
        <w:widowControl w:val="0"/>
        <w:autoSpaceDE w:val="0"/>
        <w:autoSpaceDN w:val="0"/>
        <w:adjustRightInd w:val="0"/>
        <w:jc w:val="right"/>
        <w:rPr>
          <w:rFonts w:cs="Tahoma"/>
          <w:szCs w:val="20"/>
        </w:rPr>
      </w:pPr>
      <w:r>
        <w:rPr>
          <w:rFonts w:cs="Tahoma"/>
          <w:szCs w:val="20"/>
        </w:rPr>
        <w:t>к указу Мэра Москвы</w:t>
      </w:r>
    </w:p>
    <w:p w:rsidR="00F71265" w:rsidRDefault="00F71265">
      <w:pPr>
        <w:widowControl w:val="0"/>
        <w:autoSpaceDE w:val="0"/>
        <w:autoSpaceDN w:val="0"/>
        <w:adjustRightInd w:val="0"/>
        <w:jc w:val="right"/>
        <w:rPr>
          <w:rFonts w:cs="Tahoma"/>
          <w:szCs w:val="20"/>
        </w:rPr>
      </w:pPr>
      <w:r>
        <w:rPr>
          <w:rFonts w:cs="Tahoma"/>
          <w:szCs w:val="20"/>
        </w:rPr>
        <w:t>от 1 марта 2013 г. N 13-УМ</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rPr>
          <w:rFonts w:cs="Tahoma"/>
          <w:b/>
          <w:bCs/>
          <w:szCs w:val="20"/>
        </w:rPr>
      </w:pPr>
      <w:bookmarkStart w:id="4" w:name="Par42"/>
      <w:bookmarkEnd w:id="4"/>
      <w:r>
        <w:rPr>
          <w:rFonts w:cs="Tahoma"/>
          <w:b/>
          <w:bCs/>
          <w:szCs w:val="20"/>
        </w:rPr>
        <w:t>ПОЛОЖЕНИЕ</w:t>
      </w:r>
    </w:p>
    <w:p w:rsidR="00F71265" w:rsidRDefault="00F71265">
      <w:pPr>
        <w:widowControl w:val="0"/>
        <w:autoSpaceDE w:val="0"/>
        <w:autoSpaceDN w:val="0"/>
        <w:adjustRightInd w:val="0"/>
        <w:jc w:val="center"/>
        <w:rPr>
          <w:rFonts w:cs="Tahoma"/>
          <w:b/>
          <w:bCs/>
          <w:szCs w:val="20"/>
        </w:rPr>
      </w:pPr>
      <w:r>
        <w:rPr>
          <w:rFonts w:cs="Tahoma"/>
          <w:b/>
          <w:bCs/>
          <w:szCs w:val="20"/>
        </w:rPr>
        <w:t>О ПОРЯДКЕ ПРЕДСТАВЛЕНИЯ ГРАЖДАНАМИ, ПРЕТЕНДУЮЩИМИ</w:t>
      </w:r>
    </w:p>
    <w:p w:rsidR="00F71265" w:rsidRDefault="00F71265">
      <w:pPr>
        <w:widowControl w:val="0"/>
        <w:autoSpaceDE w:val="0"/>
        <w:autoSpaceDN w:val="0"/>
        <w:adjustRightInd w:val="0"/>
        <w:jc w:val="center"/>
        <w:rPr>
          <w:rFonts w:cs="Tahoma"/>
          <w:b/>
          <w:bCs/>
          <w:szCs w:val="20"/>
        </w:rPr>
      </w:pPr>
      <w:r>
        <w:rPr>
          <w:rFonts w:cs="Tahoma"/>
          <w:b/>
          <w:bCs/>
          <w:szCs w:val="20"/>
        </w:rPr>
        <w:t>НА ЗАМЕЩЕНИЕ ДОЛЖНОСТЕЙ РУКОВОДИТЕЛЕЙ ГОСУДАРСТВЕННЫХ</w:t>
      </w:r>
    </w:p>
    <w:p w:rsidR="00F71265" w:rsidRDefault="00F71265">
      <w:pPr>
        <w:widowControl w:val="0"/>
        <w:autoSpaceDE w:val="0"/>
        <w:autoSpaceDN w:val="0"/>
        <w:adjustRightInd w:val="0"/>
        <w:jc w:val="center"/>
        <w:rPr>
          <w:rFonts w:cs="Tahoma"/>
          <w:b/>
          <w:bCs/>
          <w:szCs w:val="20"/>
        </w:rPr>
      </w:pPr>
      <w:r>
        <w:rPr>
          <w:rFonts w:cs="Tahoma"/>
          <w:b/>
          <w:bCs/>
          <w:szCs w:val="20"/>
        </w:rPr>
        <w:t>УЧРЕЖДЕНИЙ ГОРОДА МОСКВЫ, И РУКОВОДИТЕЛЯМИ ГОСУДАРСТВЕННЫХ</w:t>
      </w:r>
    </w:p>
    <w:p w:rsidR="00F71265" w:rsidRDefault="00F71265">
      <w:pPr>
        <w:widowControl w:val="0"/>
        <w:autoSpaceDE w:val="0"/>
        <w:autoSpaceDN w:val="0"/>
        <w:adjustRightInd w:val="0"/>
        <w:jc w:val="center"/>
        <w:rPr>
          <w:rFonts w:cs="Tahoma"/>
          <w:b/>
          <w:bCs/>
          <w:szCs w:val="20"/>
        </w:rPr>
      </w:pPr>
      <w:r>
        <w:rPr>
          <w:rFonts w:cs="Tahoma"/>
          <w:b/>
          <w:bCs/>
          <w:szCs w:val="20"/>
        </w:rPr>
        <w:t>УЧРЕЖДЕНИЙ ГОРОДА МОСКВЫ СВЕДЕНИЙ О ДОХОДАХ, ОБ ИМУЩЕСТВЕ</w:t>
      </w:r>
    </w:p>
    <w:p w:rsidR="00F71265" w:rsidRDefault="00F71265">
      <w:pPr>
        <w:widowControl w:val="0"/>
        <w:autoSpaceDE w:val="0"/>
        <w:autoSpaceDN w:val="0"/>
        <w:adjustRightInd w:val="0"/>
        <w:jc w:val="center"/>
        <w:rPr>
          <w:rFonts w:cs="Tahoma"/>
          <w:b/>
          <w:bCs/>
          <w:szCs w:val="20"/>
        </w:rPr>
      </w:pPr>
      <w:r>
        <w:rPr>
          <w:rFonts w:cs="Tahoma"/>
          <w:b/>
          <w:bCs/>
          <w:szCs w:val="20"/>
        </w:rPr>
        <w:t>И ОБЯЗАТЕЛЬСТВАХ ИМУЩЕСТВЕННОГО ХАРАКТЕРА И ПОРЯДКЕ</w:t>
      </w:r>
    </w:p>
    <w:p w:rsidR="00F71265" w:rsidRDefault="00F71265">
      <w:pPr>
        <w:widowControl w:val="0"/>
        <w:autoSpaceDE w:val="0"/>
        <w:autoSpaceDN w:val="0"/>
        <w:adjustRightInd w:val="0"/>
        <w:jc w:val="center"/>
        <w:rPr>
          <w:rFonts w:cs="Tahoma"/>
          <w:b/>
          <w:bCs/>
          <w:szCs w:val="20"/>
        </w:rPr>
      </w:pPr>
      <w:r>
        <w:rPr>
          <w:rFonts w:cs="Tahoma"/>
          <w:b/>
          <w:bCs/>
          <w:szCs w:val="20"/>
        </w:rPr>
        <w:t>ИХ ОПУБЛИКОВАНИЯ</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ind w:firstLine="540"/>
        <w:jc w:val="both"/>
        <w:rPr>
          <w:rFonts w:cs="Tahoma"/>
          <w:szCs w:val="20"/>
        </w:rPr>
      </w:pPr>
      <w:r>
        <w:rPr>
          <w:rFonts w:cs="Tahoma"/>
          <w:szCs w:val="20"/>
        </w:rPr>
        <w:t>1. Настоящим Положением определяется порядок представления сведений о доходах, об имуществе и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гражданами, претендующими на замещение должностей руководителей государственных учреждений города Москвы, и руководителями государственных учреждений города Москвы в государственный орган города Москвы, осуществляющий функции и полномочия учредителя государственного учреждения города Москвы (далее - государственный орган города Москвы), а также о порядке их опубликования.</w:t>
      </w:r>
    </w:p>
    <w:p w:rsidR="00F71265" w:rsidRDefault="00F71265">
      <w:pPr>
        <w:widowControl w:val="0"/>
        <w:autoSpaceDE w:val="0"/>
        <w:autoSpaceDN w:val="0"/>
        <w:adjustRightInd w:val="0"/>
        <w:ind w:firstLine="540"/>
        <w:jc w:val="both"/>
        <w:rPr>
          <w:rFonts w:cs="Tahoma"/>
          <w:szCs w:val="20"/>
        </w:rPr>
      </w:pPr>
      <w:r>
        <w:rPr>
          <w:rFonts w:cs="Tahoma"/>
          <w:szCs w:val="20"/>
        </w:rPr>
        <w:t>2. Обязанность представлять сведения о доходах, об имуществе и обязательствах имущественного характера в соответствии с нормативными правовыми актами Российской Федерации возлагается на:</w:t>
      </w:r>
    </w:p>
    <w:p w:rsidR="00F71265" w:rsidRDefault="00F71265">
      <w:pPr>
        <w:widowControl w:val="0"/>
        <w:autoSpaceDE w:val="0"/>
        <w:autoSpaceDN w:val="0"/>
        <w:adjustRightInd w:val="0"/>
        <w:ind w:firstLine="540"/>
        <w:jc w:val="both"/>
        <w:rPr>
          <w:rFonts w:cs="Tahoma"/>
          <w:szCs w:val="20"/>
        </w:rPr>
      </w:pPr>
      <w:r>
        <w:rPr>
          <w:rFonts w:cs="Tahoma"/>
          <w:szCs w:val="20"/>
        </w:rPr>
        <w:t>2.1. Граждан, претендующих на замещение должностей руководителей государственных учреждений города Москвы (далее - граждане).</w:t>
      </w:r>
    </w:p>
    <w:p w:rsidR="00F71265" w:rsidRDefault="00F71265">
      <w:pPr>
        <w:widowControl w:val="0"/>
        <w:autoSpaceDE w:val="0"/>
        <w:autoSpaceDN w:val="0"/>
        <w:adjustRightInd w:val="0"/>
        <w:ind w:firstLine="540"/>
        <w:jc w:val="both"/>
        <w:rPr>
          <w:rFonts w:cs="Tahoma"/>
          <w:szCs w:val="20"/>
        </w:rPr>
      </w:pPr>
      <w:r>
        <w:rPr>
          <w:rFonts w:cs="Tahoma"/>
          <w:szCs w:val="20"/>
        </w:rPr>
        <w:t>2.2. Руководителей государственных учреждений города Москвы (далее - руководители ГУ).</w:t>
      </w:r>
    </w:p>
    <w:p w:rsidR="00F71265" w:rsidRDefault="00F71265">
      <w:pPr>
        <w:widowControl w:val="0"/>
        <w:autoSpaceDE w:val="0"/>
        <w:autoSpaceDN w:val="0"/>
        <w:adjustRightInd w:val="0"/>
        <w:ind w:firstLine="540"/>
        <w:jc w:val="both"/>
        <w:rPr>
          <w:rFonts w:cs="Tahoma"/>
          <w:szCs w:val="20"/>
        </w:rPr>
      </w:pPr>
      <w:r>
        <w:rPr>
          <w:rFonts w:cs="Tahoma"/>
          <w:szCs w:val="20"/>
        </w:rPr>
        <w:t>3. Сведения о доходах, об имуществе и обязательствах имущественного характера представляются по утвержденным формам справок:</w:t>
      </w:r>
    </w:p>
    <w:p w:rsidR="00F71265" w:rsidRDefault="00F71265">
      <w:pPr>
        <w:widowControl w:val="0"/>
        <w:autoSpaceDE w:val="0"/>
        <w:autoSpaceDN w:val="0"/>
        <w:adjustRightInd w:val="0"/>
        <w:ind w:firstLine="540"/>
        <w:jc w:val="both"/>
        <w:rPr>
          <w:rFonts w:cs="Tahoma"/>
          <w:szCs w:val="20"/>
        </w:rPr>
      </w:pPr>
      <w:r>
        <w:rPr>
          <w:rFonts w:cs="Tahoma"/>
          <w:szCs w:val="20"/>
        </w:rPr>
        <w:t>3.1. Гражданами одновременно с документами, предъявляемыми при приеме на работу.</w:t>
      </w:r>
    </w:p>
    <w:p w:rsidR="00F71265" w:rsidRDefault="00F71265">
      <w:pPr>
        <w:widowControl w:val="0"/>
        <w:autoSpaceDE w:val="0"/>
        <w:autoSpaceDN w:val="0"/>
        <w:adjustRightInd w:val="0"/>
        <w:ind w:firstLine="540"/>
        <w:jc w:val="both"/>
        <w:rPr>
          <w:rFonts w:cs="Tahoma"/>
          <w:szCs w:val="20"/>
        </w:rPr>
      </w:pPr>
      <w:bookmarkStart w:id="5" w:name="Par56"/>
      <w:bookmarkEnd w:id="5"/>
      <w:r>
        <w:rPr>
          <w:rFonts w:cs="Tahoma"/>
          <w:szCs w:val="20"/>
        </w:rPr>
        <w:t>3.2. Руководителями ГУ ежегодно не позднее 30 апреля года, следующего за отчетным.</w:t>
      </w:r>
    </w:p>
    <w:p w:rsidR="00F71265" w:rsidRDefault="00F71265">
      <w:pPr>
        <w:widowControl w:val="0"/>
        <w:autoSpaceDE w:val="0"/>
        <w:autoSpaceDN w:val="0"/>
        <w:adjustRightInd w:val="0"/>
        <w:ind w:firstLine="540"/>
        <w:jc w:val="both"/>
        <w:rPr>
          <w:rFonts w:cs="Tahoma"/>
          <w:szCs w:val="20"/>
        </w:rPr>
      </w:pPr>
      <w:r>
        <w:rPr>
          <w:rFonts w:cs="Tahoma"/>
          <w:szCs w:val="20"/>
        </w:rPr>
        <w:t>4. Гражданин представляет:</w:t>
      </w:r>
    </w:p>
    <w:p w:rsidR="00F71265" w:rsidRDefault="00F71265">
      <w:pPr>
        <w:widowControl w:val="0"/>
        <w:autoSpaceDE w:val="0"/>
        <w:autoSpaceDN w:val="0"/>
        <w:adjustRightInd w:val="0"/>
        <w:ind w:firstLine="540"/>
        <w:jc w:val="both"/>
        <w:rPr>
          <w:rFonts w:cs="Tahoma"/>
          <w:szCs w:val="20"/>
        </w:rPr>
      </w:pPr>
      <w:r>
        <w:rPr>
          <w:rFonts w:cs="Tahoma"/>
          <w:szCs w:val="20"/>
        </w:rP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ГУ,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поступления на работу на должность руководителя ГУ.</w:t>
      </w:r>
    </w:p>
    <w:p w:rsidR="00F71265" w:rsidRDefault="00F71265">
      <w:pPr>
        <w:widowControl w:val="0"/>
        <w:autoSpaceDE w:val="0"/>
        <w:autoSpaceDN w:val="0"/>
        <w:adjustRightInd w:val="0"/>
        <w:ind w:firstLine="540"/>
        <w:jc w:val="both"/>
        <w:rPr>
          <w:rFonts w:cs="Tahoma"/>
          <w:szCs w:val="20"/>
        </w:rPr>
      </w:pPr>
      <w:r>
        <w:rPr>
          <w:rFonts w:cs="Tahoma"/>
          <w:szCs w:val="20"/>
        </w:rPr>
        <w:t>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руководителя ГУ,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замещения должности руководителя ГУ.</w:t>
      </w:r>
    </w:p>
    <w:p w:rsidR="00F71265" w:rsidRDefault="00F71265">
      <w:pPr>
        <w:widowControl w:val="0"/>
        <w:autoSpaceDE w:val="0"/>
        <w:autoSpaceDN w:val="0"/>
        <w:adjustRightInd w:val="0"/>
        <w:ind w:firstLine="540"/>
        <w:jc w:val="both"/>
        <w:rPr>
          <w:rFonts w:cs="Tahoma"/>
          <w:szCs w:val="20"/>
        </w:rPr>
      </w:pPr>
      <w:r>
        <w:rPr>
          <w:rFonts w:cs="Tahoma"/>
          <w:szCs w:val="20"/>
        </w:rPr>
        <w:t>5. Руководитель ГУ представляет ежегодно:</w:t>
      </w:r>
    </w:p>
    <w:p w:rsidR="00F71265" w:rsidRDefault="00F71265">
      <w:pPr>
        <w:widowControl w:val="0"/>
        <w:autoSpaceDE w:val="0"/>
        <w:autoSpaceDN w:val="0"/>
        <w:adjustRightInd w:val="0"/>
        <w:ind w:firstLine="540"/>
        <w:jc w:val="both"/>
        <w:rPr>
          <w:rFonts w:cs="Tahoma"/>
          <w:szCs w:val="20"/>
        </w:rPr>
      </w:pPr>
      <w:r>
        <w:rPr>
          <w:rFonts w:cs="Tahoma"/>
          <w:szCs w:val="20"/>
        </w:rPr>
        <w:t>5.1.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71265" w:rsidRDefault="00F71265">
      <w:pPr>
        <w:widowControl w:val="0"/>
        <w:autoSpaceDE w:val="0"/>
        <w:autoSpaceDN w:val="0"/>
        <w:adjustRightInd w:val="0"/>
        <w:ind w:firstLine="540"/>
        <w:jc w:val="both"/>
        <w:rPr>
          <w:rFonts w:cs="Tahoma"/>
          <w:szCs w:val="20"/>
        </w:rPr>
      </w:pPr>
      <w:r>
        <w:rPr>
          <w:rFonts w:cs="Tahoma"/>
          <w:szCs w:val="20"/>
        </w:rPr>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71265" w:rsidRDefault="00F71265">
      <w:pPr>
        <w:widowControl w:val="0"/>
        <w:autoSpaceDE w:val="0"/>
        <w:autoSpaceDN w:val="0"/>
        <w:adjustRightInd w:val="0"/>
        <w:ind w:firstLine="540"/>
        <w:jc w:val="both"/>
        <w:rPr>
          <w:rFonts w:cs="Tahoma"/>
          <w:szCs w:val="20"/>
        </w:rPr>
      </w:pPr>
      <w:r>
        <w:rPr>
          <w:rFonts w:cs="Tahoma"/>
          <w:szCs w:val="20"/>
        </w:rPr>
        <w:t>6. Сведения о доходах, об имуществе и обязательствах имущественного характера представляются гражданами и руководителями ГУ в письменной форме в государственный орган города Москвы.</w:t>
      </w:r>
    </w:p>
    <w:p w:rsidR="00F71265" w:rsidRDefault="00F71265">
      <w:pPr>
        <w:widowControl w:val="0"/>
        <w:autoSpaceDE w:val="0"/>
        <w:autoSpaceDN w:val="0"/>
        <w:adjustRightInd w:val="0"/>
        <w:ind w:firstLine="540"/>
        <w:jc w:val="both"/>
        <w:rPr>
          <w:rFonts w:cs="Tahoma"/>
          <w:szCs w:val="20"/>
        </w:rPr>
      </w:pPr>
      <w:r>
        <w:rPr>
          <w:rFonts w:cs="Tahoma"/>
          <w:szCs w:val="20"/>
        </w:rPr>
        <w:t xml:space="preserve">7. В случае если граждане и руководители ГУ обнаружили, что в представленных ими в государственный орган города Москвы сведениях о доходах, об имуществе и обязательствах </w:t>
      </w:r>
      <w:r>
        <w:rPr>
          <w:rFonts w:cs="Tahoma"/>
          <w:szCs w:val="20"/>
        </w:rPr>
        <w:lastRenderedPageBreak/>
        <w:t>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F71265" w:rsidRDefault="00F71265">
      <w:pPr>
        <w:widowControl w:val="0"/>
        <w:autoSpaceDE w:val="0"/>
        <w:autoSpaceDN w:val="0"/>
        <w:adjustRightInd w:val="0"/>
        <w:ind w:firstLine="540"/>
        <w:jc w:val="both"/>
        <w:rPr>
          <w:rFonts w:cs="Tahoma"/>
          <w:szCs w:val="20"/>
        </w:rPr>
      </w:pPr>
      <w:r>
        <w:rPr>
          <w:rFonts w:cs="Tahoma"/>
          <w:szCs w:val="20"/>
        </w:rPr>
        <w:t>7.1. Гражданин может представить уточненные сведения в течение трех месяцев после назначения на должность руководителя ГУ.</w:t>
      </w:r>
    </w:p>
    <w:p w:rsidR="00F71265" w:rsidRDefault="00F71265">
      <w:pPr>
        <w:widowControl w:val="0"/>
        <w:autoSpaceDE w:val="0"/>
        <w:autoSpaceDN w:val="0"/>
        <w:adjustRightInd w:val="0"/>
        <w:ind w:firstLine="540"/>
        <w:jc w:val="both"/>
        <w:rPr>
          <w:rFonts w:cs="Tahoma"/>
          <w:szCs w:val="20"/>
        </w:rPr>
      </w:pPr>
      <w:r>
        <w:rPr>
          <w:rFonts w:cs="Tahoma"/>
          <w:szCs w:val="20"/>
        </w:rPr>
        <w:t xml:space="preserve">7.2. Руководитель ГУ может представить уточненные сведения в течение трех месяцев после окончания срока, указанного в </w:t>
      </w:r>
      <w:hyperlink w:anchor="Par56" w:history="1">
        <w:r>
          <w:rPr>
            <w:rFonts w:cs="Tahoma"/>
            <w:color w:val="0000FF"/>
            <w:szCs w:val="20"/>
          </w:rPr>
          <w:t>пункте 3.2</w:t>
        </w:r>
      </w:hyperlink>
      <w:r>
        <w:rPr>
          <w:rFonts w:cs="Tahoma"/>
          <w:szCs w:val="20"/>
        </w:rPr>
        <w:t xml:space="preserve"> настоящего Положения.</w:t>
      </w:r>
    </w:p>
    <w:p w:rsidR="00F71265" w:rsidRDefault="00F71265">
      <w:pPr>
        <w:widowControl w:val="0"/>
        <w:autoSpaceDE w:val="0"/>
        <w:autoSpaceDN w:val="0"/>
        <w:adjustRightInd w:val="0"/>
        <w:ind w:firstLine="540"/>
        <w:jc w:val="both"/>
        <w:rPr>
          <w:rFonts w:cs="Tahoma"/>
          <w:szCs w:val="20"/>
        </w:rPr>
      </w:pPr>
      <w:r>
        <w:rPr>
          <w:rFonts w:cs="Tahoma"/>
          <w:szCs w:val="20"/>
        </w:rPr>
        <w:t>8. В случае непредставления руководителем ГУ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в порядке, утвержденном в государственном органе города Москвы.</w:t>
      </w:r>
    </w:p>
    <w:p w:rsidR="00F71265" w:rsidRDefault="00F71265">
      <w:pPr>
        <w:widowControl w:val="0"/>
        <w:autoSpaceDE w:val="0"/>
        <w:autoSpaceDN w:val="0"/>
        <w:adjustRightInd w:val="0"/>
        <w:ind w:firstLine="540"/>
        <w:jc w:val="both"/>
        <w:rPr>
          <w:rFonts w:cs="Tahoma"/>
          <w:szCs w:val="20"/>
        </w:rPr>
      </w:pPr>
      <w:r>
        <w:rPr>
          <w:rFonts w:cs="Tahoma"/>
          <w:szCs w:val="20"/>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указом Мэра Москвы.</w:t>
      </w:r>
    </w:p>
    <w:p w:rsidR="00F71265" w:rsidRDefault="00F71265">
      <w:pPr>
        <w:widowControl w:val="0"/>
        <w:autoSpaceDE w:val="0"/>
        <w:autoSpaceDN w:val="0"/>
        <w:adjustRightInd w:val="0"/>
        <w:ind w:firstLine="540"/>
        <w:jc w:val="both"/>
        <w:rPr>
          <w:rFonts w:cs="Tahoma"/>
          <w:szCs w:val="20"/>
        </w:rPr>
      </w:pPr>
      <w:r>
        <w:rPr>
          <w:rFonts w:cs="Tahoma"/>
          <w:szCs w:val="20"/>
        </w:rPr>
        <w:t>10. Сведения о доходах, об имуществе и обязательствах имущественного характера, представляемые в соответствии с настоящим Положением гражданами и руководителями ГУ, являются сведениями конфиденциального характера, если федеральным законом они не отнесены к сведениям, составляющим государственную тайну или иную охраняемую законом тайну. Эти сведения представляются руководителю государственного органа и другим должностным лицам, наделенным полномочиями назначать на должность и освобождать от должности, а также иным должностным лицам в случаях, предусмотренных нормативными правовыми актами Российской Федерации.</w:t>
      </w:r>
    </w:p>
    <w:p w:rsidR="00F71265" w:rsidRDefault="00F71265">
      <w:pPr>
        <w:widowControl w:val="0"/>
        <w:autoSpaceDE w:val="0"/>
        <w:autoSpaceDN w:val="0"/>
        <w:adjustRightInd w:val="0"/>
        <w:ind w:firstLine="540"/>
        <w:jc w:val="both"/>
        <w:rPr>
          <w:rFonts w:cs="Tahoma"/>
          <w:szCs w:val="20"/>
        </w:rPr>
      </w:pPr>
      <w:r>
        <w:rPr>
          <w:rFonts w:cs="Tahoma"/>
          <w:szCs w:val="20"/>
        </w:rPr>
        <w:t>11. Сведения о доходах, об имуществе и обязательствах имущественного характера руководителя ГУ, его супруги (супруга) и несовершеннолетних детей размещаются на официальном сайте соответствующего государственного органа города Москвы (далее - официальный сайт),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w:t>
      </w:r>
    </w:p>
    <w:p w:rsidR="00F71265" w:rsidRDefault="00F71265">
      <w:pPr>
        <w:widowControl w:val="0"/>
        <w:autoSpaceDE w:val="0"/>
        <w:autoSpaceDN w:val="0"/>
        <w:adjustRightInd w:val="0"/>
        <w:ind w:firstLine="540"/>
        <w:jc w:val="both"/>
        <w:rPr>
          <w:rFonts w:cs="Tahoma"/>
          <w:szCs w:val="20"/>
        </w:rPr>
      </w:pPr>
      <w:bookmarkStart w:id="6" w:name="Par71"/>
      <w:bookmarkEnd w:id="6"/>
      <w:r>
        <w:rPr>
          <w:rFonts w:cs="Tahoma"/>
          <w:szCs w:val="20"/>
        </w:rPr>
        <w:t>12.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w:t>
      </w:r>
    </w:p>
    <w:p w:rsidR="00F71265" w:rsidRDefault="00F71265">
      <w:pPr>
        <w:widowControl w:val="0"/>
        <w:autoSpaceDE w:val="0"/>
        <w:autoSpaceDN w:val="0"/>
        <w:adjustRightInd w:val="0"/>
        <w:ind w:firstLine="540"/>
        <w:jc w:val="both"/>
        <w:rPr>
          <w:rFonts w:cs="Tahoma"/>
          <w:szCs w:val="20"/>
        </w:rPr>
      </w:pPr>
      <w:r>
        <w:rPr>
          <w:rFonts w:cs="Tahoma"/>
          <w:szCs w:val="20"/>
        </w:rPr>
        <w:t>12.1. Перечень объектов недвижимого имущества, принадлежащих руководителю ГУ, его супруге (супругу) и несовершеннолетним детям на праве собственности или находящихся в их пользовании, с указанием вида, площади и государства, в котором расположены объекты недвижимого имущества.</w:t>
      </w:r>
    </w:p>
    <w:p w:rsidR="00F71265" w:rsidRDefault="00F71265">
      <w:pPr>
        <w:widowControl w:val="0"/>
        <w:autoSpaceDE w:val="0"/>
        <w:autoSpaceDN w:val="0"/>
        <w:adjustRightInd w:val="0"/>
        <w:ind w:firstLine="540"/>
        <w:jc w:val="both"/>
        <w:rPr>
          <w:rFonts w:cs="Tahoma"/>
          <w:szCs w:val="20"/>
        </w:rPr>
      </w:pPr>
      <w:r>
        <w:rPr>
          <w:rFonts w:cs="Tahoma"/>
          <w:szCs w:val="20"/>
        </w:rPr>
        <w:t>12.2. Перечень транспортных средств с указанием вида и марки, принадлежащих на праве собственности руководителю ГУ, его супруге (супругу) и несовершеннолетним детям.</w:t>
      </w:r>
    </w:p>
    <w:p w:rsidR="00F71265" w:rsidRDefault="00F71265">
      <w:pPr>
        <w:widowControl w:val="0"/>
        <w:autoSpaceDE w:val="0"/>
        <w:autoSpaceDN w:val="0"/>
        <w:adjustRightInd w:val="0"/>
        <w:ind w:firstLine="540"/>
        <w:jc w:val="both"/>
        <w:rPr>
          <w:rFonts w:cs="Tahoma"/>
          <w:szCs w:val="20"/>
        </w:rPr>
      </w:pPr>
      <w:r>
        <w:rPr>
          <w:rFonts w:cs="Tahoma"/>
          <w:szCs w:val="20"/>
        </w:rPr>
        <w:t>12.3. Годовой доход руководителя ГУ, его супруги (супруга) и несовершеннолетних детей.</w:t>
      </w:r>
    </w:p>
    <w:p w:rsidR="00F71265" w:rsidRDefault="00F71265">
      <w:pPr>
        <w:widowControl w:val="0"/>
        <w:autoSpaceDE w:val="0"/>
        <w:autoSpaceDN w:val="0"/>
        <w:adjustRightInd w:val="0"/>
        <w:ind w:firstLine="540"/>
        <w:jc w:val="both"/>
        <w:rPr>
          <w:rFonts w:cs="Tahoma"/>
          <w:szCs w:val="20"/>
        </w:rPr>
      </w:pPr>
      <w:r>
        <w:rPr>
          <w:rFonts w:cs="Tahoma"/>
          <w:szCs w:val="20"/>
        </w:rPr>
        <w:t>13. В размещаемых на официальном сайте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rsidR="00F71265" w:rsidRDefault="00F71265">
      <w:pPr>
        <w:widowControl w:val="0"/>
        <w:autoSpaceDE w:val="0"/>
        <w:autoSpaceDN w:val="0"/>
        <w:adjustRightInd w:val="0"/>
        <w:ind w:firstLine="540"/>
        <w:jc w:val="both"/>
        <w:rPr>
          <w:rFonts w:cs="Tahoma"/>
          <w:szCs w:val="20"/>
        </w:rPr>
      </w:pPr>
      <w:r>
        <w:rPr>
          <w:rFonts w:cs="Tahoma"/>
          <w:szCs w:val="20"/>
        </w:rPr>
        <w:t xml:space="preserve">13.1. Иные сведения (кроме указанных в </w:t>
      </w:r>
      <w:hyperlink w:anchor="Par71" w:history="1">
        <w:r>
          <w:rPr>
            <w:rFonts w:cs="Tahoma"/>
            <w:color w:val="0000FF"/>
            <w:szCs w:val="20"/>
          </w:rPr>
          <w:t>пункте 12</w:t>
        </w:r>
      </w:hyperlink>
      <w:r>
        <w:rPr>
          <w:rFonts w:cs="Tahoma"/>
          <w:szCs w:val="20"/>
        </w:rPr>
        <w:t xml:space="preserve"> настоящего Положения) о доходах руководителя ГУ,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F71265" w:rsidRDefault="00F71265">
      <w:pPr>
        <w:widowControl w:val="0"/>
        <w:autoSpaceDE w:val="0"/>
        <w:autoSpaceDN w:val="0"/>
        <w:adjustRightInd w:val="0"/>
        <w:ind w:firstLine="540"/>
        <w:jc w:val="both"/>
        <w:rPr>
          <w:rFonts w:cs="Tahoma"/>
          <w:szCs w:val="20"/>
        </w:rPr>
      </w:pPr>
      <w:r>
        <w:rPr>
          <w:rFonts w:cs="Tahoma"/>
          <w:szCs w:val="20"/>
        </w:rPr>
        <w:t>13.2. Персональные данные супруги (супруга), детей и иных членов семьи руководителя ГУ.</w:t>
      </w:r>
    </w:p>
    <w:p w:rsidR="00F71265" w:rsidRDefault="00F71265">
      <w:pPr>
        <w:widowControl w:val="0"/>
        <w:autoSpaceDE w:val="0"/>
        <w:autoSpaceDN w:val="0"/>
        <w:adjustRightInd w:val="0"/>
        <w:ind w:firstLine="540"/>
        <w:jc w:val="both"/>
        <w:rPr>
          <w:rFonts w:cs="Tahoma"/>
          <w:szCs w:val="20"/>
        </w:rPr>
      </w:pPr>
      <w:r>
        <w:rPr>
          <w:rFonts w:cs="Tahoma"/>
          <w:szCs w:val="20"/>
        </w:rPr>
        <w:t>13.3. Данные, позволяющие определить место жительства, почтовый адрес, телефон и иные индивидуальные средства коммуникации руководителя ГУ, его супруги (супруга), детей и иных членов семьи.</w:t>
      </w:r>
    </w:p>
    <w:p w:rsidR="00F71265" w:rsidRDefault="00F71265">
      <w:pPr>
        <w:widowControl w:val="0"/>
        <w:autoSpaceDE w:val="0"/>
        <w:autoSpaceDN w:val="0"/>
        <w:adjustRightInd w:val="0"/>
        <w:ind w:firstLine="540"/>
        <w:jc w:val="both"/>
        <w:rPr>
          <w:rFonts w:cs="Tahoma"/>
          <w:szCs w:val="20"/>
        </w:rPr>
      </w:pPr>
      <w:r>
        <w:rPr>
          <w:rFonts w:cs="Tahoma"/>
          <w:szCs w:val="20"/>
        </w:rPr>
        <w:t>13.4. Данные, позволяющие определить местонахождение объектов недвижимого имущества, принадлежащих руководителю ГУ, его супруге (супругу), детям, иным членам семьи на праве собственности или находящихся в их пользовании.</w:t>
      </w:r>
    </w:p>
    <w:p w:rsidR="00F71265" w:rsidRDefault="00F71265">
      <w:pPr>
        <w:widowControl w:val="0"/>
        <w:autoSpaceDE w:val="0"/>
        <w:autoSpaceDN w:val="0"/>
        <w:adjustRightInd w:val="0"/>
        <w:ind w:firstLine="540"/>
        <w:jc w:val="both"/>
        <w:rPr>
          <w:rFonts w:cs="Tahoma"/>
          <w:szCs w:val="20"/>
        </w:rPr>
      </w:pPr>
      <w:r>
        <w:rPr>
          <w:rFonts w:cs="Tahoma"/>
          <w:szCs w:val="20"/>
        </w:rPr>
        <w:t>13.5. Информацию, отнесенную к государственной тайне, иной охраняемой законом тайне или являющуюся конфиденциальной.</w:t>
      </w:r>
    </w:p>
    <w:p w:rsidR="00F71265" w:rsidRDefault="00F71265">
      <w:pPr>
        <w:widowControl w:val="0"/>
        <w:autoSpaceDE w:val="0"/>
        <w:autoSpaceDN w:val="0"/>
        <w:adjustRightInd w:val="0"/>
        <w:ind w:firstLine="540"/>
        <w:jc w:val="both"/>
        <w:rPr>
          <w:rFonts w:cs="Tahoma"/>
          <w:szCs w:val="20"/>
        </w:rPr>
      </w:pPr>
      <w:r>
        <w:rPr>
          <w:rFonts w:cs="Tahoma"/>
          <w:szCs w:val="20"/>
        </w:rPr>
        <w:t xml:space="preserve">14. Сведения о доходах, об имуществе и обязательствах имущественного характера, указанные в </w:t>
      </w:r>
      <w:hyperlink w:anchor="Par71" w:history="1">
        <w:r>
          <w:rPr>
            <w:rFonts w:cs="Tahoma"/>
            <w:color w:val="0000FF"/>
            <w:szCs w:val="20"/>
          </w:rPr>
          <w:t>пункте 12</w:t>
        </w:r>
      </w:hyperlink>
      <w:r>
        <w:rPr>
          <w:rFonts w:cs="Tahoma"/>
          <w:szCs w:val="20"/>
        </w:rPr>
        <w:t xml:space="preserve"> настоящего Положения, размещают на официальном сайте в 14-дневный срок со дня истечения срока, установленного для подачи справок о доходах, об имуществе и обязательствах имущественного характера руководителем ГУ.</w:t>
      </w:r>
    </w:p>
    <w:p w:rsidR="00F71265" w:rsidRDefault="00F71265">
      <w:pPr>
        <w:widowControl w:val="0"/>
        <w:autoSpaceDE w:val="0"/>
        <w:autoSpaceDN w:val="0"/>
        <w:adjustRightInd w:val="0"/>
        <w:ind w:firstLine="540"/>
        <w:jc w:val="both"/>
        <w:rPr>
          <w:rFonts w:cs="Tahoma"/>
          <w:szCs w:val="20"/>
        </w:rPr>
      </w:pPr>
      <w:r>
        <w:rPr>
          <w:rFonts w:cs="Tahoma"/>
          <w:szCs w:val="20"/>
        </w:rPr>
        <w:t xml:space="preserve">15. Размещение на официальном сайте сведений о доходах, об имуществе и обязательствах имущественного характера, указанных в </w:t>
      </w:r>
      <w:hyperlink w:anchor="Par71" w:history="1">
        <w:r>
          <w:rPr>
            <w:rFonts w:cs="Tahoma"/>
            <w:color w:val="0000FF"/>
            <w:szCs w:val="20"/>
          </w:rPr>
          <w:t>пункте 12</w:t>
        </w:r>
      </w:hyperlink>
      <w:r>
        <w:rPr>
          <w:rFonts w:cs="Tahoma"/>
          <w:szCs w:val="20"/>
        </w:rPr>
        <w:t xml:space="preserve"> настоящего Положения, представленных руководителем ГУ, обеспечивается уполномоченным должностным лицом государственного органа города Москвы.</w:t>
      </w:r>
    </w:p>
    <w:p w:rsidR="00F71265" w:rsidRDefault="00F71265">
      <w:pPr>
        <w:widowControl w:val="0"/>
        <w:autoSpaceDE w:val="0"/>
        <w:autoSpaceDN w:val="0"/>
        <w:adjustRightInd w:val="0"/>
        <w:ind w:firstLine="540"/>
        <w:jc w:val="both"/>
        <w:rPr>
          <w:rFonts w:cs="Tahoma"/>
          <w:szCs w:val="20"/>
        </w:rPr>
      </w:pPr>
      <w:r>
        <w:rPr>
          <w:rFonts w:cs="Tahoma"/>
          <w:szCs w:val="20"/>
        </w:rPr>
        <w:t>16. Руководитель государственного органа города Москвы:</w:t>
      </w:r>
    </w:p>
    <w:p w:rsidR="00F71265" w:rsidRDefault="00F71265">
      <w:pPr>
        <w:widowControl w:val="0"/>
        <w:autoSpaceDE w:val="0"/>
        <w:autoSpaceDN w:val="0"/>
        <w:adjustRightInd w:val="0"/>
        <w:ind w:firstLine="540"/>
        <w:jc w:val="both"/>
        <w:rPr>
          <w:rFonts w:cs="Tahoma"/>
          <w:szCs w:val="20"/>
        </w:rPr>
      </w:pPr>
      <w:r>
        <w:rPr>
          <w:rFonts w:cs="Tahoma"/>
          <w:szCs w:val="20"/>
        </w:rPr>
        <w:t>16.1. В 3-дневный срок со дня поступления запроса от общероссийского средства массовой информации сообщает о нем руководителю ГУ, в отношении которого поступил запрос.</w:t>
      </w:r>
    </w:p>
    <w:p w:rsidR="00F71265" w:rsidRDefault="00F71265">
      <w:pPr>
        <w:widowControl w:val="0"/>
        <w:autoSpaceDE w:val="0"/>
        <w:autoSpaceDN w:val="0"/>
        <w:adjustRightInd w:val="0"/>
        <w:ind w:firstLine="540"/>
        <w:jc w:val="both"/>
        <w:rPr>
          <w:rFonts w:cs="Tahoma"/>
          <w:szCs w:val="20"/>
        </w:rPr>
      </w:pPr>
      <w:r>
        <w:rPr>
          <w:rFonts w:cs="Tahoma"/>
          <w:szCs w:val="20"/>
        </w:rPr>
        <w:t xml:space="preserve">16.2. В 7-дневный срок со дня поступления запроса от общероссийского средства массовой информации обеспечивает предоставление ему сведений, указанных в </w:t>
      </w:r>
      <w:hyperlink w:anchor="Par71" w:history="1">
        <w:r>
          <w:rPr>
            <w:rFonts w:cs="Tahoma"/>
            <w:color w:val="0000FF"/>
            <w:szCs w:val="20"/>
          </w:rPr>
          <w:t>пункте 12</w:t>
        </w:r>
      </w:hyperlink>
      <w:r>
        <w:rPr>
          <w:rFonts w:cs="Tahoma"/>
          <w:szCs w:val="20"/>
        </w:rPr>
        <w:t xml:space="preserve"> настоящего Положения, в том случае, если запрашиваемые сведения отсутствуют на официальном сайте.</w:t>
      </w:r>
    </w:p>
    <w:p w:rsidR="00F71265" w:rsidRDefault="00F71265">
      <w:pPr>
        <w:widowControl w:val="0"/>
        <w:autoSpaceDE w:val="0"/>
        <w:autoSpaceDN w:val="0"/>
        <w:adjustRightInd w:val="0"/>
        <w:ind w:firstLine="540"/>
        <w:jc w:val="both"/>
        <w:rPr>
          <w:rFonts w:cs="Tahoma"/>
          <w:szCs w:val="20"/>
        </w:rPr>
      </w:pPr>
      <w:r>
        <w:rPr>
          <w:rFonts w:cs="Tahoma"/>
          <w:szCs w:val="20"/>
        </w:rPr>
        <w:t>17. Должностные лица, в обязанности которых входит работа со сведениями о доходах, об имуществе и обязательствах имущественного характера,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иной охраняемой законом тайне или являющихся конфиденциальными.</w:t>
      </w:r>
    </w:p>
    <w:p w:rsidR="00F71265" w:rsidRDefault="00F71265">
      <w:pPr>
        <w:widowControl w:val="0"/>
        <w:autoSpaceDE w:val="0"/>
        <w:autoSpaceDN w:val="0"/>
        <w:adjustRightInd w:val="0"/>
        <w:ind w:firstLine="540"/>
        <w:jc w:val="both"/>
        <w:rPr>
          <w:rFonts w:cs="Tahoma"/>
          <w:szCs w:val="20"/>
        </w:rPr>
      </w:pPr>
      <w:r>
        <w:rPr>
          <w:rFonts w:cs="Tahoma"/>
          <w:szCs w:val="20"/>
        </w:rPr>
        <w:t>18. Сведения о доходах, об имуществе и обязательствах имущественного характера, представленные в соответствии с настоящим Положением, а также информация о результатах проверки достоверности и полноты этих сведений хранятся в государственном органе города Москвы в установленном порядке.</w:t>
      </w:r>
    </w:p>
    <w:p w:rsidR="00F71265" w:rsidRDefault="00F71265">
      <w:pPr>
        <w:widowControl w:val="0"/>
        <w:autoSpaceDE w:val="0"/>
        <w:autoSpaceDN w:val="0"/>
        <w:adjustRightInd w:val="0"/>
        <w:ind w:firstLine="540"/>
        <w:jc w:val="both"/>
        <w:rPr>
          <w:rFonts w:cs="Tahoma"/>
          <w:szCs w:val="20"/>
        </w:rPr>
      </w:pPr>
      <w:r>
        <w:rPr>
          <w:rFonts w:cs="Tahoma"/>
          <w:szCs w:val="20"/>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ГУ, эти справки возвращаются ему по его письменному заявлению.</w:t>
      </w:r>
    </w:p>
    <w:p w:rsidR="00F71265" w:rsidRDefault="00F71265">
      <w:pPr>
        <w:widowControl w:val="0"/>
        <w:autoSpaceDE w:val="0"/>
        <w:autoSpaceDN w:val="0"/>
        <w:adjustRightInd w:val="0"/>
        <w:ind w:firstLine="540"/>
        <w:jc w:val="both"/>
        <w:rPr>
          <w:rFonts w:cs="Tahoma"/>
          <w:szCs w:val="20"/>
        </w:rPr>
      </w:pPr>
      <w:r>
        <w:rPr>
          <w:rFonts w:cs="Tahoma"/>
          <w:szCs w:val="20"/>
        </w:rPr>
        <w:t>19. В случае непредставления или представления заведомо ложных сведений о доходах, об имуществе и обязательствах имущественного характера гражданин и руководитель ГУ несут ответственность в соответствии с законодательством Российской Федерации.</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right"/>
        <w:outlineLvl w:val="0"/>
        <w:rPr>
          <w:rFonts w:cs="Tahoma"/>
          <w:szCs w:val="20"/>
        </w:rPr>
      </w:pPr>
      <w:bookmarkStart w:id="7" w:name="Par95"/>
      <w:bookmarkEnd w:id="7"/>
      <w:r>
        <w:rPr>
          <w:rFonts w:cs="Tahoma"/>
          <w:szCs w:val="20"/>
        </w:rPr>
        <w:t>Приложение 2</w:t>
      </w:r>
    </w:p>
    <w:p w:rsidR="00F71265" w:rsidRDefault="00F71265">
      <w:pPr>
        <w:widowControl w:val="0"/>
        <w:autoSpaceDE w:val="0"/>
        <w:autoSpaceDN w:val="0"/>
        <w:adjustRightInd w:val="0"/>
        <w:jc w:val="right"/>
        <w:rPr>
          <w:rFonts w:cs="Tahoma"/>
          <w:szCs w:val="20"/>
        </w:rPr>
      </w:pPr>
      <w:r>
        <w:rPr>
          <w:rFonts w:cs="Tahoma"/>
          <w:szCs w:val="20"/>
        </w:rPr>
        <w:t>к указу Мэра Москвы</w:t>
      </w:r>
    </w:p>
    <w:p w:rsidR="00F71265" w:rsidRDefault="00F71265">
      <w:pPr>
        <w:widowControl w:val="0"/>
        <w:autoSpaceDE w:val="0"/>
        <w:autoSpaceDN w:val="0"/>
        <w:adjustRightInd w:val="0"/>
        <w:jc w:val="right"/>
        <w:rPr>
          <w:rFonts w:cs="Tahoma"/>
          <w:szCs w:val="20"/>
        </w:rPr>
      </w:pPr>
      <w:r>
        <w:rPr>
          <w:rFonts w:cs="Tahoma"/>
          <w:szCs w:val="20"/>
        </w:rPr>
        <w:t>от 1 марта 2013 г. N 13-УМ</w:t>
      </w:r>
    </w:p>
    <w:p w:rsidR="00F71265" w:rsidRDefault="00F71265">
      <w:pPr>
        <w:widowControl w:val="0"/>
        <w:autoSpaceDE w:val="0"/>
        <w:autoSpaceDN w:val="0"/>
        <w:adjustRightInd w:val="0"/>
        <w:jc w:val="both"/>
        <w:rPr>
          <w:rFonts w:cs="Tahoma"/>
          <w:szCs w:val="20"/>
        </w:rPr>
      </w:pPr>
    </w:p>
    <w:p w:rsidR="00F71265" w:rsidRDefault="00F71265">
      <w:pPr>
        <w:pStyle w:val="ConsPlusNonformat"/>
      </w:pPr>
      <w:r>
        <w:t>В _________________________________________________________________________</w:t>
      </w:r>
    </w:p>
    <w:p w:rsidR="00F71265" w:rsidRDefault="00F71265">
      <w:pPr>
        <w:pStyle w:val="ConsPlusNonformat"/>
      </w:pPr>
      <w:r>
        <w:t xml:space="preserve">      (указывается наименование государственного органа города Москвы,</w:t>
      </w:r>
    </w:p>
    <w:p w:rsidR="00F71265" w:rsidRDefault="00F71265">
      <w:pPr>
        <w:pStyle w:val="ConsPlusNonformat"/>
      </w:pPr>
      <w:r>
        <w:t xml:space="preserve">      осуществляющего функции и полномочия учредителя государственного</w:t>
      </w:r>
    </w:p>
    <w:p w:rsidR="00F71265" w:rsidRDefault="00F71265">
      <w:pPr>
        <w:pStyle w:val="ConsPlusNonformat"/>
      </w:pPr>
      <w:r>
        <w:t xml:space="preserve">                          учреждения города Москвы)</w:t>
      </w:r>
    </w:p>
    <w:p w:rsidR="00F71265" w:rsidRDefault="00F71265">
      <w:pPr>
        <w:pStyle w:val="ConsPlusNonformat"/>
      </w:pPr>
    </w:p>
    <w:p w:rsidR="00F71265" w:rsidRDefault="00F71265">
      <w:pPr>
        <w:pStyle w:val="ConsPlusNonformat"/>
      </w:pPr>
      <w:bookmarkStart w:id="8" w:name="Par104"/>
      <w:bookmarkEnd w:id="8"/>
      <w:r>
        <w:t xml:space="preserve">             СПРАВКА О ДОХОДАХ, ОБ ИМУЩЕСТВЕ И ОБЯЗАТЕЛЬСТВАХ</w:t>
      </w:r>
    </w:p>
    <w:p w:rsidR="00F71265" w:rsidRDefault="00F71265">
      <w:pPr>
        <w:pStyle w:val="ConsPlusNonformat"/>
      </w:pPr>
      <w:r>
        <w:t xml:space="preserve">      ИМУЩЕСТВЕННОГО ХАРАКТЕРА ГРАЖДАНИНА, ПРЕТЕНДУЮЩЕГО НА ЗАМЕЩЕНИЕ</w:t>
      </w:r>
    </w:p>
    <w:p w:rsidR="00F71265" w:rsidRDefault="00F71265">
      <w:pPr>
        <w:pStyle w:val="ConsPlusNonformat"/>
      </w:pPr>
      <w:r>
        <w:t xml:space="preserve">     ДОЛЖНОСТИ РУКОВОДИТЕЛЯ ГОСУДАРСТВЕННОГО УЧРЕЖДЕНИЯ ГОРОДА МОСКВЫ</w:t>
      </w:r>
    </w:p>
    <w:p w:rsidR="00F71265" w:rsidRDefault="00F71265">
      <w:pPr>
        <w:pStyle w:val="ConsPlusNonformat"/>
      </w:pPr>
    </w:p>
    <w:p w:rsidR="00F71265" w:rsidRDefault="00F71265">
      <w:pPr>
        <w:pStyle w:val="ConsPlusNonformat"/>
      </w:pPr>
      <w:r>
        <w:t>Я, _______________________________________________________________________,</w:t>
      </w:r>
    </w:p>
    <w:p w:rsidR="00F71265" w:rsidRDefault="00F71265">
      <w:pPr>
        <w:pStyle w:val="ConsPlusNonformat"/>
      </w:pPr>
      <w:r>
        <w:t xml:space="preserve">                   (фамилия, имя, отчество, дата рождения)</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(основное место работы, занимаемая должность; в случае отсутствия</w:t>
      </w:r>
    </w:p>
    <w:p w:rsidR="00F71265" w:rsidRDefault="00F71265">
      <w:pPr>
        <w:pStyle w:val="ConsPlusNonformat"/>
      </w:pPr>
      <w:r>
        <w:t xml:space="preserve">             основного места работы или службы - род занятий)</w:t>
      </w:r>
    </w:p>
    <w:p w:rsidR="00F71265" w:rsidRDefault="00F71265">
      <w:pPr>
        <w:pStyle w:val="ConsPlusNonformat"/>
      </w:pPr>
      <w:r>
        <w:t>проживающий по адресу: ____________________________________________________</w:t>
      </w:r>
    </w:p>
    <w:p w:rsidR="00F71265" w:rsidRDefault="00F71265">
      <w:pPr>
        <w:pStyle w:val="ConsPlusNonformat"/>
      </w:pPr>
      <w:r>
        <w:t xml:space="preserve">                                     (адрес места жительства)</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w:t>
      </w:r>
      <w:hyperlink w:anchor="Par121" w:history="1">
        <w:r>
          <w:rPr>
            <w:color w:val="0000FF"/>
          </w:rPr>
          <w:t>1</w:t>
        </w:r>
      </w:hyperlink>
    </w:p>
    <w:p w:rsidR="00F71265" w:rsidRDefault="00F71265">
      <w:pPr>
        <w:pStyle w:val="ConsPlusNonformat"/>
      </w:pPr>
      <w:r>
        <w:t>сообщаю сведения  о своих доходах, об имуществе, принадлежащем мне на праве</w:t>
      </w:r>
    </w:p>
    <w:p w:rsidR="00F71265" w:rsidRDefault="00F71265">
      <w:pPr>
        <w:pStyle w:val="ConsPlusNonformat"/>
      </w:pPr>
      <w:r>
        <w:t>собственности,  о  вкладах  в  банках,  ценных  бумагах,  об обязательствах</w:t>
      </w:r>
    </w:p>
    <w:p w:rsidR="00F71265" w:rsidRDefault="00F71265">
      <w:pPr>
        <w:pStyle w:val="ConsPlusNonformat"/>
      </w:pPr>
      <w:r>
        <w:t>имущественного характера:</w:t>
      </w:r>
    </w:p>
    <w:p w:rsidR="00F71265" w:rsidRDefault="00F71265">
      <w:pPr>
        <w:pStyle w:val="ConsPlusNonformat"/>
      </w:pPr>
    </w:p>
    <w:p w:rsidR="00F71265" w:rsidRDefault="00F71265">
      <w:pPr>
        <w:pStyle w:val="ConsPlusNonformat"/>
      </w:pPr>
      <w:bookmarkStart w:id="9" w:name="Par121"/>
      <w:bookmarkEnd w:id="9"/>
      <w:r>
        <w:t xml:space="preserve">    1</w:t>
      </w:r>
    </w:p>
    <w:p w:rsidR="00F71265" w:rsidRDefault="00F71265">
      <w:pPr>
        <w:pStyle w:val="ConsPlusNonformat"/>
      </w:pPr>
      <w:r>
        <w:t xml:space="preserve">     Сведения,   за   исключением   сведений   о  доходах,  указываются  по</w:t>
      </w:r>
    </w:p>
    <w:p w:rsidR="00F71265" w:rsidRDefault="00F71265">
      <w:pPr>
        <w:pStyle w:val="ConsPlusNonformat"/>
      </w:pPr>
      <w:r>
        <w:t>состоянию  на  1-е  число  месяца, предшествующего месяцу подачи документов</w:t>
      </w:r>
    </w:p>
    <w:p w:rsidR="00F71265" w:rsidRDefault="00F71265">
      <w:pPr>
        <w:pStyle w:val="ConsPlusNonformat"/>
      </w:pPr>
      <w:r>
        <w:t>гражданином,    претендующим    на    замещение    должности   руководителя</w:t>
      </w:r>
    </w:p>
    <w:p w:rsidR="00F71265" w:rsidRDefault="00F71265">
      <w:pPr>
        <w:pStyle w:val="ConsPlusNonformat"/>
      </w:pPr>
      <w:r>
        <w:t>государственного учреждения города Москвы (далее - на отчетную дату).</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0" w:name="Par127"/>
      <w:bookmarkEnd w:id="10"/>
      <w:r>
        <w:t xml:space="preserve">                                                   </w:t>
      </w:r>
      <w:hyperlink w:anchor="Par158" w:history="1">
        <w:r>
          <w:rPr>
            <w:color w:val="0000FF"/>
          </w:rPr>
          <w:t>1</w:t>
        </w:r>
      </w:hyperlink>
    </w:p>
    <w:p w:rsidR="00F71265" w:rsidRDefault="00F71265">
      <w:pPr>
        <w:pStyle w:val="ConsPlusNonformat"/>
      </w:pPr>
      <w:r>
        <w:t xml:space="preserve">                       Раздел 1. СВЕДЕНИЯ О ДОХОДАХ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дохода                          │Величина       │</w:t>
      </w:r>
    </w:p>
    <w:p w:rsidR="00F71265" w:rsidRDefault="00F71265">
      <w:pPr>
        <w:pStyle w:val="ConsPlusCell"/>
        <w:rPr>
          <w:rFonts w:ascii="Courier New" w:hAnsi="Courier New" w:cs="Courier New"/>
        </w:rPr>
      </w:pPr>
      <w:r>
        <w:rPr>
          <w:rFonts w:ascii="Courier New" w:hAnsi="Courier New" w:cs="Courier New"/>
        </w:rPr>
        <w:t xml:space="preserve">│п/п│                                    │      </w:t>
      </w:r>
      <w:hyperlink w:anchor="Par162" w:history="1">
        <w:r>
          <w:rPr>
            <w:rFonts w:ascii="Courier New" w:hAnsi="Courier New" w:cs="Courier New"/>
            <w:color w:val="0000FF"/>
          </w:rPr>
          <w:t>2</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                                    │дохода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│Доход по основному месту работы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│Доход от иной деятельности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│Доход от вкладов в банках и иных    │               │</w:t>
      </w:r>
    </w:p>
    <w:p w:rsidR="00F71265" w:rsidRDefault="00F71265">
      <w:pPr>
        <w:pStyle w:val="ConsPlusCell"/>
        <w:rPr>
          <w:rFonts w:ascii="Courier New" w:hAnsi="Courier New" w:cs="Courier New"/>
        </w:rPr>
      </w:pPr>
      <w:r>
        <w:rPr>
          <w:rFonts w:ascii="Courier New" w:hAnsi="Courier New" w:cs="Courier New"/>
        </w:rPr>
        <w:t>│   │кредитных организациях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│Доход от ценных бумаг и долей       │               │</w:t>
      </w:r>
    </w:p>
    <w:p w:rsidR="00F71265" w:rsidRDefault="00F71265">
      <w:pPr>
        <w:pStyle w:val="ConsPlusCell"/>
        <w:rPr>
          <w:rFonts w:ascii="Courier New" w:hAnsi="Courier New" w:cs="Courier New"/>
        </w:rPr>
      </w:pPr>
      <w:r>
        <w:rPr>
          <w:rFonts w:ascii="Courier New" w:hAnsi="Courier New" w:cs="Courier New"/>
        </w:rPr>
        <w:t>│   │участия в коммерческих организациях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│Иные доходы (указать вид дохода):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│2)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│3)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│Итого доход за отчетный период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1" w:name="Par158"/>
      <w:bookmarkEnd w:id="11"/>
      <w:r>
        <w:t xml:space="preserve">    1</w:t>
      </w:r>
    </w:p>
    <w:p w:rsidR="00F71265" w:rsidRDefault="00F71265">
      <w:pPr>
        <w:pStyle w:val="ConsPlusNonformat"/>
      </w:pPr>
      <w:r>
        <w:t xml:space="preserve">     Указываются  доходы  (включая  пенсии,  пособия, иные выплаты) за год,</w:t>
      </w:r>
    </w:p>
    <w:p w:rsidR="00F71265" w:rsidRDefault="00F71265">
      <w:pPr>
        <w:pStyle w:val="ConsPlusNonformat"/>
      </w:pPr>
      <w:r>
        <w:t>предшествующий  году подачи документов для замещения должности руководителя</w:t>
      </w:r>
    </w:p>
    <w:p w:rsidR="00F71265" w:rsidRDefault="00F71265">
      <w:pPr>
        <w:pStyle w:val="ConsPlusNonformat"/>
      </w:pPr>
      <w:r>
        <w:t>государственного учреждения города Москвы.</w:t>
      </w:r>
    </w:p>
    <w:p w:rsidR="00F71265" w:rsidRDefault="00F71265">
      <w:pPr>
        <w:pStyle w:val="ConsPlusNonformat"/>
      </w:pPr>
      <w:bookmarkStart w:id="12" w:name="Par162"/>
      <w:bookmarkEnd w:id="12"/>
      <w:r>
        <w:t xml:space="preserve">    2</w:t>
      </w:r>
    </w:p>
    <w:p w:rsidR="00F71265" w:rsidRDefault="00F71265">
      <w:pPr>
        <w:pStyle w:val="ConsPlusNonformat"/>
      </w:pPr>
      <w:r>
        <w:t xml:space="preserve">     Доход, полученный  в иностранной валюте, указывается в рублях по курсу</w:t>
      </w:r>
    </w:p>
    <w:p w:rsidR="00F71265" w:rsidRDefault="00F71265">
      <w:pPr>
        <w:pStyle w:val="ConsPlusNonformat"/>
      </w:pPr>
      <w:r>
        <w:t>Банка России на дату получения дохода.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13" w:name="Par166"/>
      <w:bookmarkEnd w:id="13"/>
      <w:r>
        <w:rPr>
          <w:rFonts w:cs="Tahoma"/>
          <w:szCs w:val="20"/>
        </w:rPr>
        <w:t>Раздел 2. СВЕДЕНИЯ ОБ ИМУЩЕСТВЕ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14" w:name="Par168"/>
      <w:bookmarkEnd w:id="14"/>
      <w:r>
        <w:rPr>
          <w:rFonts w:cs="Tahoma"/>
          <w:szCs w:val="20"/>
        </w:rPr>
        <w:t>2.1. НЕДВИЖИМОЕ ИМУЩЕСТВО</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и            │Вид           │Место     │Площадь │</w:t>
      </w:r>
    </w:p>
    <w:p w:rsidR="00F71265" w:rsidRDefault="00F71265">
      <w:pPr>
        <w:pStyle w:val="ConsPlusCell"/>
        <w:rPr>
          <w:rFonts w:ascii="Courier New" w:hAnsi="Courier New" w:cs="Courier New"/>
        </w:rPr>
      </w:pPr>
      <w:r>
        <w:rPr>
          <w:rFonts w:ascii="Courier New" w:hAnsi="Courier New" w:cs="Courier New"/>
        </w:rPr>
        <w:t xml:space="preserve">│п/п│наименование     │             </w:t>
      </w:r>
      <w:hyperlink w:anchor="Par211" w:history="1">
        <w:r>
          <w:rPr>
            <w:rFonts w:ascii="Courier New" w:hAnsi="Courier New" w:cs="Courier New"/>
            <w:color w:val="0000FF"/>
          </w:rPr>
          <w:t>1</w:t>
        </w:r>
      </w:hyperlink>
      <w:r>
        <w:rPr>
          <w:rFonts w:ascii="Courier New" w:hAnsi="Courier New" w:cs="Courier New"/>
        </w:rPr>
        <w:t>│нахождения│(кв. м) │</w:t>
      </w:r>
    </w:p>
    <w:p w:rsidR="00F71265" w:rsidRDefault="00F71265">
      <w:pPr>
        <w:pStyle w:val="ConsPlusCell"/>
        <w:rPr>
          <w:rFonts w:ascii="Courier New" w:hAnsi="Courier New" w:cs="Courier New"/>
        </w:rPr>
      </w:pPr>
      <w:r>
        <w:rPr>
          <w:rFonts w:ascii="Courier New" w:hAnsi="Courier New" w:cs="Courier New"/>
        </w:rPr>
        <w:t>│   │имущества        │собственности │(адрес)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│Земельные        │              │          │        │</w:t>
      </w:r>
    </w:p>
    <w:p w:rsidR="00F71265" w:rsidRDefault="00F71265">
      <w:pPr>
        <w:pStyle w:val="ConsPlusCell"/>
        <w:rPr>
          <w:rFonts w:ascii="Courier New" w:hAnsi="Courier New" w:cs="Courier New"/>
        </w:rPr>
      </w:pPr>
      <w:r>
        <w:rPr>
          <w:rFonts w:ascii="Courier New" w:hAnsi="Courier New" w:cs="Courier New"/>
        </w:rPr>
        <w:t xml:space="preserve">│   │       </w:t>
      </w:r>
      <w:hyperlink w:anchor="Par221" w:history="1">
        <w:r>
          <w:rPr>
            <w:rFonts w:ascii="Courier New" w:hAnsi="Courier New" w:cs="Courier New"/>
            <w:color w:val="0000FF"/>
          </w:rPr>
          <w:t>2</w:t>
        </w:r>
      </w:hyperlink>
      <w:r>
        <w:rPr>
          <w:rFonts w:ascii="Courier New" w:hAnsi="Courier New" w:cs="Courier New"/>
        </w:rPr>
        <w:t xml:space="preserve">         │              │          │        │</w:t>
      </w:r>
    </w:p>
    <w:p w:rsidR="00F71265" w:rsidRDefault="00F71265">
      <w:pPr>
        <w:pStyle w:val="ConsPlusCell"/>
        <w:rPr>
          <w:rFonts w:ascii="Courier New" w:hAnsi="Courier New" w:cs="Courier New"/>
        </w:rPr>
      </w:pPr>
      <w:r>
        <w:rPr>
          <w:rFonts w:ascii="Courier New" w:hAnsi="Courier New" w:cs="Courier New"/>
        </w:rPr>
        <w:t>│   │участки :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   │3)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│Жилые дома: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   │3)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│Квартиры: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   │3)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│Дачи: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   │3)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│Гаражи: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   │3)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│Иное недвижимое  │              │          │        │</w:t>
      </w:r>
    </w:p>
    <w:p w:rsidR="00F71265" w:rsidRDefault="00F71265">
      <w:pPr>
        <w:pStyle w:val="ConsPlusCell"/>
        <w:rPr>
          <w:rFonts w:ascii="Courier New" w:hAnsi="Courier New" w:cs="Courier New"/>
        </w:rPr>
      </w:pPr>
      <w:r>
        <w:rPr>
          <w:rFonts w:ascii="Courier New" w:hAnsi="Courier New" w:cs="Courier New"/>
        </w:rPr>
        <w:t>│   │имущество: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   │3)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5" w:name="Par211"/>
      <w:bookmarkEnd w:id="15"/>
      <w:r>
        <w:t xml:space="preserve">    1</w:t>
      </w:r>
    </w:p>
    <w:p w:rsidR="00F71265" w:rsidRDefault="00F71265">
      <w:pPr>
        <w:pStyle w:val="ConsPlusNonformat"/>
      </w:pPr>
      <w:r>
        <w:t xml:space="preserve">     Указывается  вид   собственности  (индивидуальная  -  когда  имущество</w:t>
      </w:r>
    </w:p>
    <w:p w:rsidR="00F71265" w:rsidRDefault="00F71265">
      <w:pPr>
        <w:pStyle w:val="ConsPlusNonformat"/>
      </w:pPr>
      <w:r>
        <w:t>находится  в  единоличной  собственности  лица, представляющего сведения об</w:t>
      </w:r>
    </w:p>
    <w:p w:rsidR="00F71265" w:rsidRDefault="00F71265">
      <w:pPr>
        <w:pStyle w:val="ConsPlusNonformat"/>
      </w:pPr>
      <w:r>
        <w:t>имуществе,  или  общая  -  когда  имущество находится в собственности лица,</w:t>
      </w:r>
    </w:p>
    <w:p w:rsidR="00F71265" w:rsidRDefault="00F71265">
      <w:pPr>
        <w:pStyle w:val="ConsPlusNonformat"/>
      </w:pPr>
      <w:r>
        <w:t>представляющего  сведения  об  имуществе,  и  иных  лиц с определением доли</w:t>
      </w:r>
    </w:p>
    <w:p w:rsidR="00F71265" w:rsidRDefault="00F71265">
      <w:pPr>
        <w:pStyle w:val="ConsPlusNonformat"/>
      </w:pPr>
      <w:r>
        <w:t>каждого  в  праве собственности (долевая собственность) или без определения</w:t>
      </w:r>
    </w:p>
    <w:p w:rsidR="00F71265" w:rsidRDefault="00F71265">
      <w:pPr>
        <w:pStyle w:val="ConsPlusNonformat"/>
      </w:pPr>
      <w:r>
        <w:t>таких   долей  (совместная  собственность);  для  совместной  собственности</w:t>
      </w:r>
    </w:p>
    <w:p w:rsidR="00F71265" w:rsidRDefault="00F71265">
      <w:pPr>
        <w:pStyle w:val="ConsPlusNonformat"/>
      </w:pPr>
      <w:r>
        <w:t>указываются  иные  лица  (ФИО  или  наименование),  в собственности которых</w:t>
      </w:r>
    </w:p>
    <w:p w:rsidR="00F71265" w:rsidRDefault="00F71265">
      <w:pPr>
        <w:pStyle w:val="ConsPlusNonformat"/>
      </w:pPr>
      <w:r>
        <w:t>находится  имущество;  для  долевой  собственности  указывается  доля лица,</w:t>
      </w:r>
    </w:p>
    <w:p w:rsidR="00F71265" w:rsidRDefault="00F71265">
      <w:pPr>
        <w:pStyle w:val="ConsPlusNonformat"/>
      </w:pPr>
      <w:r>
        <w:t>представляющего сведения об имуществе.</w:t>
      </w:r>
    </w:p>
    <w:p w:rsidR="00F71265" w:rsidRDefault="00F71265">
      <w:pPr>
        <w:pStyle w:val="ConsPlusNonformat"/>
      </w:pPr>
      <w:bookmarkStart w:id="16" w:name="Par221"/>
      <w:bookmarkEnd w:id="16"/>
      <w:r>
        <w:t xml:space="preserve">    2</w:t>
      </w:r>
    </w:p>
    <w:p w:rsidR="00F71265" w:rsidRDefault="00F71265">
      <w:pPr>
        <w:pStyle w:val="ConsPlusNonformat"/>
      </w:pPr>
      <w:r>
        <w:t xml:space="preserve">     Указывается  вид  земельного  участка (пая, доли): под  индивидуальное</w:t>
      </w:r>
    </w:p>
    <w:p w:rsidR="00F71265" w:rsidRDefault="00F71265">
      <w:pPr>
        <w:pStyle w:val="ConsPlusNonformat"/>
      </w:pPr>
      <w:r>
        <w:t>жилищное строительство, дачный, садовый, приусадебный, огородный и другие.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17" w:name="Par225"/>
      <w:bookmarkEnd w:id="17"/>
      <w:r>
        <w:rPr>
          <w:rFonts w:cs="Tahoma"/>
          <w:szCs w:val="20"/>
        </w:rPr>
        <w:t>2.2. ТРАНСПОРТНЫЕ СРЕДСТВА</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и марка транспортного│Вид           │Место      │</w:t>
      </w:r>
    </w:p>
    <w:p w:rsidR="00F71265" w:rsidRDefault="00F71265">
      <w:pPr>
        <w:pStyle w:val="ConsPlusCell"/>
        <w:rPr>
          <w:rFonts w:ascii="Courier New" w:hAnsi="Courier New" w:cs="Courier New"/>
        </w:rPr>
      </w:pPr>
      <w:r>
        <w:rPr>
          <w:rFonts w:ascii="Courier New" w:hAnsi="Courier New" w:cs="Courier New"/>
        </w:rPr>
        <w:t xml:space="preserve">│п/п│средства                 │             </w:t>
      </w:r>
      <w:hyperlink w:anchor="Par270" w:history="1">
        <w:r>
          <w:rPr>
            <w:rFonts w:ascii="Courier New" w:hAnsi="Courier New" w:cs="Courier New"/>
            <w:color w:val="0000FF"/>
          </w:rPr>
          <w:t>1</w:t>
        </w:r>
      </w:hyperlink>
      <w:r>
        <w:rPr>
          <w:rFonts w:ascii="Courier New" w:hAnsi="Courier New" w:cs="Courier New"/>
        </w:rPr>
        <w:t>│регистрации│</w:t>
      </w:r>
    </w:p>
    <w:p w:rsidR="00F71265" w:rsidRDefault="00F71265">
      <w:pPr>
        <w:pStyle w:val="ConsPlusCell"/>
        <w:rPr>
          <w:rFonts w:ascii="Courier New" w:hAnsi="Courier New" w:cs="Courier New"/>
        </w:rPr>
      </w:pPr>
      <w:r>
        <w:rPr>
          <w:rFonts w:ascii="Courier New" w:hAnsi="Courier New" w:cs="Courier New"/>
        </w:rPr>
        <w:t>│   │                         │собственности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│Автомобили легковые: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│Автомобили грузовые: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│Автоприцепы: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│Мототранспортные         │              │           │</w:t>
      </w:r>
    </w:p>
    <w:p w:rsidR="00F71265" w:rsidRDefault="00F71265">
      <w:pPr>
        <w:pStyle w:val="ConsPlusCell"/>
        <w:rPr>
          <w:rFonts w:ascii="Courier New" w:hAnsi="Courier New" w:cs="Courier New"/>
        </w:rPr>
      </w:pPr>
      <w:r>
        <w:rPr>
          <w:rFonts w:ascii="Courier New" w:hAnsi="Courier New" w:cs="Courier New"/>
        </w:rPr>
        <w:t>│   │средства: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│Сельскохозяйственная     │              │           │</w:t>
      </w:r>
    </w:p>
    <w:p w:rsidR="00F71265" w:rsidRDefault="00F71265">
      <w:pPr>
        <w:pStyle w:val="ConsPlusCell"/>
        <w:rPr>
          <w:rFonts w:ascii="Courier New" w:hAnsi="Courier New" w:cs="Courier New"/>
        </w:rPr>
      </w:pPr>
      <w:r>
        <w:rPr>
          <w:rFonts w:ascii="Courier New" w:hAnsi="Courier New" w:cs="Courier New"/>
        </w:rPr>
        <w:t>│   │техника: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│Водный транспорт: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│7  │Воздушный транспорт: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│8  │Иные транспортные        │              │           │</w:t>
      </w:r>
    </w:p>
    <w:p w:rsidR="00F71265" w:rsidRDefault="00F71265">
      <w:pPr>
        <w:pStyle w:val="ConsPlusCell"/>
        <w:rPr>
          <w:rFonts w:ascii="Courier New" w:hAnsi="Courier New" w:cs="Courier New"/>
        </w:rPr>
      </w:pPr>
      <w:r>
        <w:rPr>
          <w:rFonts w:ascii="Courier New" w:hAnsi="Courier New" w:cs="Courier New"/>
        </w:rPr>
        <w:t>│   │средства: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8" w:name="Par270"/>
      <w:bookmarkEnd w:id="18"/>
      <w:r>
        <w:t xml:space="preserve">    1</w:t>
      </w:r>
    </w:p>
    <w:p w:rsidR="00F71265" w:rsidRDefault="00F71265">
      <w:pPr>
        <w:pStyle w:val="ConsPlusNonformat"/>
      </w:pPr>
      <w:r>
        <w:t xml:space="preserve">     Указывается  вид   собственности  (индивидуальная  -  когда  имущество</w:t>
      </w:r>
    </w:p>
    <w:p w:rsidR="00F71265" w:rsidRDefault="00F71265">
      <w:pPr>
        <w:pStyle w:val="ConsPlusNonformat"/>
      </w:pPr>
      <w:r>
        <w:t>находится  в  единоличной  собственности  лица, представляющего сведения об</w:t>
      </w:r>
    </w:p>
    <w:p w:rsidR="00F71265" w:rsidRDefault="00F71265">
      <w:pPr>
        <w:pStyle w:val="ConsPlusNonformat"/>
      </w:pPr>
      <w:r>
        <w:t>имуществе,  или  общая  -  когда  имущество находится в собственности лица,</w:t>
      </w:r>
    </w:p>
    <w:p w:rsidR="00F71265" w:rsidRDefault="00F71265">
      <w:pPr>
        <w:pStyle w:val="ConsPlusNonformat"/>
      </w:pPr>
      <w:r>
        <w:t>представляющего  сведения  об  имуществе,  и  иных  лиц с определением доли</w:t>
      </w:r>
    </w:p>
    <w:p w:rsidR="00F71265" w:rsidRDefault="00F71265">
      <w:pPr>
        <w:pStyle w:val="ConsPlusNonformat"/>
      </w:pPr>
      <w:r>
        <w:t>каждого  в  праве собственности (долевая собственность) или без определения</w:t>
      </w:r>
    </w:p>
    <w:p w:rsidR="00F71265" w:rsidRDefault="00F71265">
      <w:pPr>
        <w:pStyle w:val="ConsPlusNonformat"/>
      </w:pPr>
      <w:r>
        <w:t>таких   долей  (совместная  собственность);  для  совместной  собственности</w:t>
      </w:r>
    </w:p>
    <w:p w:rsidR="00F71265" w:rsidRDefault="00F71265">
      <w:pPr>
        <w:pStyle w:val="ConsPlusNonformat"/>
      </w:pPr>
      <w:r>
        <w:t>указываются  иные  лица  (ФИО  или  наименование),  в собственности которых</w:t>
      </w:r>
    </w:p>
    <w:p w:rsidR="00F71265" w:rsidRDefault="00F71265">
      <w:pPr>
        <w:pStyle w:val="ConsPlusNonformat"/>
      </w:pPr>
      <w:r>
        <w:t>находится  имущество;  для  долевой  собственности  указывается  доля лица,</w:t>
      </w:r>
    </w:p>
    <w:p w:rsidR="00F71265" w:rsidRDefault="00F71265">
      <w:pPr>
        <w:pStyle w:val="ConsPlusNonformat"/>
      </w:pPr>
      <w:r>
        <w:t>представляющего сведения об имуществе.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19" w:name="Par281"/>
      <w:bookmarkEnd w:id="19"/>
      <w:r>
        <w:rPr>
          <w:rFonts w:cs="Tahoma"/>
          <w:szCs w:val="20"/>
        </w:rPr>
        <w:t>Раздел 3. СВЕДЕНИЯ О ДЕНЕЖНЫХ СРЕДСТВАХ, НАХОДЯЩИХСЯ</w:t>
      </w:r>
    </w:p>
    <w:p w:rsidR="00F71265" w:rsidRDefault="00F71265">
      <w:pPr>
        <w:widowControl w:val="0"/>
        <w:autoSpaceDE w:val="0"/>
        <w:autoSpaceDN w:val="0"/>
        <w:adjustRightInd w:val="0"/>
        <w:jc w:val="center"/>
        <w:rPr>
          <w:rFonts w:cs="Tahoma"/>
          <w:szCs w:val="20"/>
        </w:rPr>
      </w:pPr>
      <w:r>
        <w:rPr>
          <w:rFonts w:cs="Tahoma"/>
          <w:szCs w:val="20"/>
        </w:rPr>
        <w:t>НА СЧЕТАХ В БАНКАХ И ИНЫХ КРЕДИТНЫХ ОРГАНИЗАЦИЯХ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│Наименование │Вид и валюта│Дата    │Номер│Остаток   │</w:t>
      </w:r>
    </w:p>
    <w:p w:rsidR="00F71265" w:rsidRDefault="00F71265">
      <w:pPr>
        <w:pStyle w:val="ConsPlusCell"/>
        <w:rPr>
          <w:rFonts w:ascii="Courier New" w:hAnsi="Courier New" w:cs="Courier New"/>
        </w:rPr>
      </w:pPr>
      <w:r>
        <w:rPr>
          <w:rFonts w:ascii="Courier New" w:hAnsi="Courier New" w:cs="Courier New"/>
        </w:rPr>
        <w:t xml:space="preserve">│п/п│и адрес банка│     </w:t>
      </w:r>
      <w:hyperlink w:anchor="Par308" w:history="1">
        <w:r>
          <w:rPr>
            <w:rFonts w:ascii="Courier New" w:hAnsi="Courier New" w:cs="Courier New"/>
            <w:color w:val="0000FF"/>
          </w:rPr>
          <w:t>1</w:t>
        </w:r>
      </w:hyperlink>
      <w:r>
        <w:rPr>
          <w:rFonts w:ascii="Courier New" w:hAnsi="Courier New" w:cs="Courier New"/>
        </w:rPr>
        <w:t xml:space="preserve">      │открытия│счета│        </w:t>
      </w:r>
      <w:hyperlink w:anchor="Par311" w:history="1">
        <w:r>
          <w:rPr>
            <w:rFonts w:ascii="Courier New" w:hAnsi="Courier New" w:cs="Courier New"/>
            <w:color w:val="0000FF"/>
          </w:rPr>
          <w:t>2</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│или иной     │счета       │счета   │     │на счете  │</w:t>
      </w:r>
    </w:p>
    <w:p w:rsidR="00F71265" w:rsidRDefault="00F71265">
      <w:pPr>
        <w:pStyle w:val="ConsPlusCell"/>
        <w:rPr>
          <w:rFonts w:ascii="Courier New" w:hAnsi="Courier New" w:cs="Courier New"/>
        </w:rPr>
      </w:pPr>
      <w:r>
        <w:rPr>
          <w:rFonts w:ascii="Courier New" w:hAnsi="Courier New" w:cs="Courier New"/>
        </w:rPr>
        <w:t>│   │кредитной    │            │        │     │(руб.)    │</w:t>
      </w:r>
    </w:p>
    <w:p w:rsidR="00F71265" w:rsidRDefault="00F71265">
      <w:pPr>
        <w:pStyle w:val="ConsPlusCell"/>
        <w:rPr>
          <w:rFonts w:ascii="Courier New" w:hAnsi="Courier New" w:cs="Courier New"/>
        </w:rPr>
      </w:pPr>
      <w:r>
        <w:rPr>
          <w:rFonts w:ascii="Courier New" w:hAnsi="Courier New" w:cs="Courier New"/>
        </w:rPr>
        <w:t>│   │организации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│7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20" w:name="Par308"/>
      <w:bookmarkEnd w:id="20"/>
      <w:r>
        <w:t xml:space="preserve">    1</w:t>
      </w:r>
    </w:p>
    <w:p w:rsidR="00F71265" w:rsidRDefault="00F71265">
      <w:pPr>
        <w:pStyle w:val="ConsPlusNonformat"/>
      </w:pPr>
      <w:r>
        <w:t xml:space="preserve">     Указываются  вид  счета  (депозитный,  текущий,  расчетный,  ссудный и</w:t>
      </w:r>
    </w:p>
    <w:p w:rsidR="00F71265" w:rsidRDefault="00F71265">
      <w:pPr>
        <w:pStyle w:val="ConsPlusNonformat"/>
      </w:pPr>
      <w:r>
        <w:t>другие) и валюта счета.</w:t>
      </w:r>
    </w:p>
    <w:p w:rsidR="00F71265" w:rsidRDefault="00F71265">
      <w:pPr>
        <w:pStyle w:val="ConsPlusNonformat"/>
      </w:pPr>
      <w:bookmarkStart w:id="21" w:name="Par311"/>
      <w:bookmarkEnd w:id="21"/>
      <w:r>
        <w:t xml:space="preserve">    2</w:t>
      </w:r>
    </w:p>
    <w:p w:rsidR="00F71265" w:rsidRDefault="00F71265">
      <w:pPr>
        <w:pStyle w:val="ConsPlusNonformat"/>
      </w:pPr>
      <w:r>
        <w:t xml:space="preserve">     Остаток на счете указывается по состоянию на отчетную дату. Для счетов</w:t>
      </w:r>
    </w:p>
    <w:p w:rsidR="00F71265" w:rsidRDefault="00F71265">
      <w:pPr>
        <w:pStyle w:val="ConsPlusNonformat"/>
      </w:pPr>
      <w:r>
        <w:t>в  иностранной валюте остаток указывается в рублях по курсу Банка России на</w:t>
      </w:r>
    </w:p>
    <w:p w:rsidR="00F71265" w:rsidRDefault="00F71265">
      <w:pPr>
        <w:pStyle w:val="ConsPlusNonformat"/>
      </w:pPr>
      <w:r>
        <w:t>отчетную дату.</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22" w:name="Par316"/>
      <w:bookmarkEnd w:id="22"/>
      <w:r>
        <w:rPr>
          <w:rFonts w:cs="Tahoma"/>
          <w:szCs w:val="20"/>
        </w:rPr>
        <w:t>Раздел 4. СВЕДЕНИЯ О ЦЕННЫХ БУМАГАХ</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23" w:name="Par318"/>
      <w:bookmarkEnd w:id="23"/>
      <w:r>
        <w:rPr>
          <w:rFonts w:cs="Tahoma"/>
          <w:szCs w:val="20"/>
        </w:rPr>
        <w:t>4.1. АКЦИИ И ИНОЕ УЧАСТИЕ В КОММЕРЧЕСКИХ ОРГАНИЗАЦИЯХ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│Наименование и │Место      │Уставный│Доля    │Основание│</w:t>
      </w:r>
    </w:p>
    <w:p w:rsidR="00F71265" w:rsidRDefault="00F71265">
      <w:pPr>
        <w:pStyle w:val="ConsPlusCell"/>
        <w:rPr>
          <w:rFonts w:ascii="Courier New" w:hAnsi="Courier New" w:cs="Courier New"/>
        </w:rPr>
      </w:pPr>
      <w:r>
        <w:rPr>
          <w:rFonts w:ascii="Courier New" w:hAnsi="Courier New" w:cs="Courier New"/>
        </w:rPr>
        <w:t xml:space="preserve">│п/п│организационно-│нахождения │       </w:t>
      </w:r>
      <w:hyperlink w:anchor="Par341" w:history="1">
        <w:r>
          <w:rPr>
            <w:rFonts w:ascii="Courier New" w:hAnsi="Courier New" w:cs="Courier New"/>
            <w:color w:val="0000FF"/>
          </w:rPr>
          <w:t>2</w:t>
        </w:r>
      </w:hyperlink>
      <w:r>
        <w:rPr>
          <w:rFonts w:ascii="Courier New" w:hAnsi="Courier New" w:cs="Courier New"/>
        </w:rPr>
        <w:t xml:space="preserve">│       </w:t>
      </w:r>
      <w:hyperlink w:anchor="Par346" w:history="1">
        <w:r>
          <w:rPr>
            <w:rFonts w:ascii="Courier New" w:hAnsi="Courier New" w:cs="Courier New"/>
            <w:color w:val="0000FF"/>
          </w:rPr>
          <w:t>3</w:t>
        </w:r>
      </w:hyperlink>
      <w:r>
        <w:rPr>
          <w:rFonts w:ascii="Courier New" w:hAnsi="Courier New" w:cs="Courier New"/>
        </w:rPr>
        <w:t xml:space="preserve">│       </w:t>
      </w:r>
      <w:hyperlink w:anchor="Par350" w:history="1">
        <w:r>
          <w:rPr>
            <w:rFonts w:ascii="Courier New" w:hAnsi="Courier New" w:cs="Courier New"/>
            <w:color w:val="0000FF"/>
          </w:rPr>
          <w:t>4</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│правовая форма │организации│капитал │участия │участия  │</w:t>
      </w:r>
    </w:p>
    <w:p w:rsidR="00F71265" w:rsidRDefault="00F71265">
      <w:pPr>
        <w:pStyle w:val="ConsPlusCell"/>
        <w:rPr>
          <w:rFonts w:ascii="Courier New" w:hAnsi="Courier New" w:cs="Courier New"/>
        </w:rPr>
      </w:pPr>
      <w:r>
        <w:rPr>
          <w:rFonts w:ascii="Courier New" w:hAnsi="Courier New" w:cs="Courier New"/>
        </w:rPr>
        <w:t xml:space="preserve">│   │           </w:t>
      </w:r>
      <w:hyperlink w:anchor="Par336" w:history="1">
        <w:r>
          <w:rPr>
            <w:rFonts w:ascii="Courier New" w:hAnsi="Courier New" w:cs="Courier New"/>
            <w:color w:val="0000FF"/>
          </w:rPr>
          <w:t>1</w:t>
        </w:r>
      </w:hyperlink>
      <w:r>
        <w:rPr>
          <w:rFonts w:ascii="Courier New" w:hAnsi="Courier New" w:cs="Courier New"/>
        </w:rPr>
        <w:t xml:space="preserve">   │(адрес)    │(руб.)  │        │         │</w:t>
      </w:r>
    </w:p>
    <w:p w:rsidR="00F71265" w:rsidRDefault="00F71265">
      <w:pPr>
        <w:pStyle w:val="ConsPlusCell"/>
        <w:rPr>
          <w:rFonts w:ascii="Courier New" w:hAnsi="Courier New" w:cs="Courier New"/>
        </w:rPr>
      </w:pPr>
      <w:r>
        <w:rPr>
          <w:rFonts w:ascii="Courier New" w:hAnsi="Courier New" w:cs="Courier New"/>
        </w:rPr>
        <w:t>│   │организации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bookmarkStart w:id="24" w:name="Par327"/>
      <w:bookmarkEnd w:id="24"/>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25" w:name="Par336"/>
      <w:bookmarkEnd w:id="25"/>
      <w:r>
        <w:t xml:space="preserve">    1</w:t>
      </w:r>
    </w:p>
    <w:p w:rsidR="00F71265" w:rsidRDefault="00F71265">
      <w:pPr>
        <w:pStyle w:val="ConsPlusNonformat"/>
      </w:pPr>
      <w:r>
        <w:t xml:space="preserve">     Указываются   полное    или   сокращенное   официальное   наименование</w:t>
      </w:r>
    </w:p>
    <w:p w:rsidR="00F71265" w:rsidRDefault="00F71265">
      <w:pPr>
        <w:pStyle w:val="ConsPlusNonformat"/>
      </w:pPr>
      <w:r>
        <w:t>организации  и  ее организационно-правовая форма собственности (акционерное</w:t>
      </w:r>
    </w:p>
    <w:p w:rsidR="00F71265" w:rsidRDefault="00F71265">
      <w:pPr>
        <w:pStyle w:val="ConsPlusNonformat"/>
      </w:pPr>
      <w:r>
        <w:t>общество,   общество   с   ограниченной   ответственностью,   товарищество,</w:t>
      </w:r>
    </w:p>
    <w:p w:rsidR="00F71265" w:rsidRDefault="00F71265">
      <w:pPr>
        <w:pStyle w:val="ConsPlusNonformat"/>
      </w:pPr>
      <w:r>
        <w:t>производственный кооператив и другие).</w:t>
      </w:r>
    </w:p>
    <w:p w:rsidR="00F71265" w:rsidRDefault="00F71265">
      <w:pPr>
        <w:pStyle w:val="ConsPlusNonformat"/>
      </w:pPr>
      <w:bookmarkStart w:id="26" w:name="Par341"/>
      <w:bookmarkEnd w:id="26"/>
      <w:r>
        <w:t xml:space="preserve">    2</w:t>
      </w:r>
    </w:p>
    <w:p w:rsidR="00F71265" w:rsidRDefault="00F71265">
      <w:pPr>
        <w:pStyle w:val="ConsPlusNonformat"/>
      </w:pPr>
      <w:r>
        <w:t xml:space="preserve">     Уставный  капитал   указывается   согласно   учредительным  документам</w:t>
      </w:r>
    </w:p>
    <w:p w:rsidR="00F71265" w:rsidRDefault="00F71265">
      <w:pPr>
        <w:pStyle w:val="ConsPlusNonformat"/>
      </w:pPr>
      <w:r>
        <w:t>организации   по  состоянию  на  отчетную  дату.  Для  уставных  капиталов,</w:t>
      </w:r>
    </w:p>
    <w:p w:rsidR="00F71265" w:rsidRDefault="00F71265">
      <w:pPr>
        <w:pStyle w:val="ConsPlusNonformat"/>
      </w:pPr>
      <w:r>
        <w:t>выраженных  в  иностранной валюте, уставный капитал указывается в рублях по</w:t>
      </w:r>
    </w:p>
    <w:p w:rsidR="00F71265" w:rsidRDefault="00F71265">
      <w:pPr>
        <w:pStyle w:val="ConsPlusNonformat"/>
      </w:pPr>
      <w:r>
        <w:t>курсу Банка России на отчетную дату.</w:t>
      </w:r>
    </w:p>
    <w:p w:rsidR="00F71265" w:rsidRDefault="00F71265">
      <w:pPr>
        <w:pStyle w:val="ConsPlusNonformat"/>
      </w:pPr>
      <w:bookmarkStart w:id="27" w:name="Par346"/>
      <w:bookmarkEnd w:id="27"/>
      <w:r>
        <w:t xml:space="preserve">    3</w:t>
      </w:r>
    </w:p>
    <w:p w:rsidR="00F71265" w:rsidRDefault="00F71265">
      <w:pPr>
        <w:pStyle w:val="ConsPlusNonformat"/>
      </w:pPr>
      <w:r>
        <w:t xml:space="preserve">     Доля  участия  выражается  в  процентах  от  уставного  капитала.  Для</w:t>
      </w:r>
    </w:p>
    <w:p w:rsidR="00F71265" w:rsidRDefault="00F71265">
      <w:pPr>
        <w:pStyle w:val="ConsPlusNonformat"/>
      </w:pPr>
      <w:r>
        <w:t>акционерных  обществ  указываются  также номинальная стоимость и количество</w:t>
      </w:r>
    </w:p>
    <w:p w:rsidR="00F71265" w:rsidRDefault="00F71265">
      <w:pPr>
        <w:pStyle w:val="ConsPlusNonformat"/>
      </w:pPr>
      <w:r>
        <w:t>акций.</w:t>
      </w:r>
    </w:p>
    <w:p w:rsidR="00F71265" w:rsidRDefault="00F71265">
      <w:pPr>
        <w:pStyle w:val="ConsPlusNonformat"/>
      </w:pPr>
      <w:bookmarkStart w:id="28" w:name="Par350"/>
      <w:bookmarkEnd w:id="28"/>
      <w:r>
        <w:t xml:space="preserve">    4</w:t>
      </w:r>
    </w:p>
    <w:p w:rsidR="00F71265" w:rsidRDefault="00F71265">
      <w:pPr>
        <w:pStyle w:val="ConsPlusNonformat"/>
      </w:pPr>
      <w:r>
        <w:t xml:space="preserve">     Указываются  основание   приобретения   доли   участия  (учредительный</w:t>
      </w:r>
    </w:p>
    <w:p w:rsidR="00F71265" w:rsidRDefault="00F71265">
      <w:pPr>
        <w:pStyle w:val="ConsPlusNonformat"/>
      </w:pPr>
      <w:r>
        <w:t>договор,  приватизация,  покупка,  мена, дарение, наследование и другие), а</w:t>
      </w:r>
    </w:p>
    <w:p w:rsidR="00F71265" w:rsidRDefault="00F71265">
      <w:pPr>
        <w:pStyle w:val="ConsPlusNonformat"/>
      </w:pPr>
      <w:r>
        <w:t>также реквизиты (дата, номер) соответствующего договора или акта.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29" w:name="Par355"/>
      <w:bookmarkEnd w:id="29"/>
      <w:r>
        <w:rPr>
          <w:rFonts w:cs="Tahoma"/>
          <w:szCs w:val="20"/>
        </w:rPr>
        <w:t>4.2. ИНЫЕ ЦЕННЫЕ БУМАГИ</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bookmarkStart w:id="30" w:name="Par358"/>
      <w:bookmarkEnd w:id="30"/>
      <w:r>
        <w:rPr>
          <w:rFonts w:ascii="Courier New" w:hAnsi="Courier New" w:cs="Courier New"/>
        </w:rPr>
        <w:t>│N  │Вид ценной│Лицо,      │Номинальная  │Общее     │Общая     │</w:t>
      </w:r>
    </w:p>
    <w:p w:rsidR="00F71265" w:rsidRDefault="00F71265">
      <w:pPr>
        <w:pStyle w:val="ConsPlusCell"/>
        <w:rPr>
          <w:rFonts w:ascii="Courier New" w:hAnsi="Courier New" w:cs="Courier New"/>
        </w:rPr>
      </w:pPr>
      <w:r>
        <w:rPr>
          <w:rFonts w:ascii="Courier New" w:hAnsi="Courier New" w:cs="Courier New"/>
        </w:rPr>
        <w:t xml:space="preserve">│п/п│      </w:t>
      </w:r>
      <w:hyperlink w:anchor="Par383" w:history="1">
        <w:r>
          <w:rPr>
            <w:rFonts w:ascii="Courier New" w:hAnsi="Courier New" w:cs="Courier New"/>
            <w:color w:val="0000FF"/>
          </w:rPr>
          <w:t>1</w:t>
        </w:r>
      </w:hyperlink>
      <w:r>
        <w:rPr>
          <w:rFonts w:ascii="Courier New" w:hAnsi="Courier New" w:cs="Courier New"/>
        </w:rPr>
        <w:t xml:space="preserve">   │выпустившее│величина     │количество│         </w:t>
      </w:r>
      <w:hyperlink w:anchor="Par387" w:history="1">
        <w:r>
          <w:rPr>
            <w:rFonts w:ascii="Courier New" w:hAnsi="Courier New" w:cs="Courier New"/>
            <w:color w:val="0000FF"/>
          </w:rPr>
          <w:t>2</w:t>
        </w:r>
      </w:hyperlink>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│бумаги    │ценную     │обязательства│          │стоимость │</w:t>
      </w:r>
    </w:p>
    <w:p w:rsidR="00F71265" w:rsidRDefault="00F71265">
      <w:pPr>
        <w:pStyle w:val="ConsPlusCell"/>
        <w:rPr>
          <w:rFonts w:ascii="Courier New" w:hAnsi="Courier New" w:cs="Courier New"/>
        </w:rPr>
      </w:pPr>
      <w:r>
        <w:rPr>
          <w:rFonts w:ascii="Courier New" w:hAnsi="Courier New" w:cs="Courier New"/>
        </w:rPr>
        <w:t>│   │          │бумагу     │(руб.)       │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r>
        <w:t xml:space="preserve">    Итого   по   разделу   4   "Сведения   о   ценных   бумагах"  суммарная</w:t>
      </w:r>
    </w:p>
    <w:p w:rsidR="00F71265" w:rsidRDefault="00F71265">
      <w:pPr>
        <w:pStyle w:val="ConsPlusNonformat"/>
      </w:pPr>
      <w:r>
        <w:t>декларированная стоимость ценных бумаг, включая доли участия в коммерческих</w:t>
      </w:r>
    </w:p>
    <w:p w:rsidR="00F71265" w:rsidRDefault="00F71265">
      <w:pPr>
        <w:pStyle w:val="ConsPlusNonformat"/>
      </w:pPr>
      <w:r>
        <w:t xml:space="preserve">                                                                      </w:t>
      </w:r>
      <w:hyperlink w:anchor="Par393" w:history="1">
        <w:r>
          <w:rPr>
            <w:color w:val="0000FF"/>
          </w:rPr>
          <w:t>3</w:t>
        </w:r>
      </w:hyperlink>
    </w:p>
    <w:p w:rsidR="00F71265" w:rsidRDefault="00F71265">
      <w:pPr>
        <w:pStyle w:val="ConsPlusNonformat"/>
      </w:pPr>
      <w:r>
        <w:t>организациях (руб.), _________________________________________________ .</w:t>
      </w:r>
    </w:p>
    <w:p w:rsidR="00F71265" w:rsidRDefault="00F71265">
      <w:pPr>
        <w:pStyle w:val="ConsPlusNonformat"/>
      </w:pPr>
    </w:p>
    <w:p w:rsidR="00F71265" w:rsidRDefault="00F71265">
      <w:pPr>
        <w:pStyle w:val="ConsPlusNonformat"/>
      </w:pPr>
      <w:bookmarkStart w:id="31" w:name="Par383"/>
      <w:bookmarkEnd w:id="31"/>
      <w:r>
        <w:t xml:space="preserve">    1</w:t>
      </w:r>
    </w:p>
    <w:p w:rsidR="00F71265" w:rsidRDefault="00F71265">
      <w:pPr>
        <w:pStyle w:val="ConsPlusNonformat"/>
      </w:pPr>
      <w:r>
        <w:t xml:space="preserve">     Указываются все  ценные бумаги по видам (облигации, векселя и другие),</w:t>
      </w:r>
    </w:p>
    <w:p w:rsidR="00F71265" w:rsidRDefault="00F71265">
      <w:pPr>
        <w:pStyle w:val="ConsPlusNonformat"/>
      </w:pPr>
      <w:r>
        <w:t xml:space="preserve">за  исключением  акций,  указанных  в  </w:t>
      </w:r>
      <w:hyperlink w:anchor="Par318" w:history="1">
        <w:r>
          <w:rPr>
            <w:color w:val="0000FF"/>
          </w:rPr>
          <w:t>подразделе</w:t>
        </w:r>
      </w:hyperlink>
      <w:r>
        <w:t xml:space="preserve">  "Акции  и иное участие в</w:t>
      </w:r>
    </w:p>
    <w:p w:rsidR="00F71265" w:rsidRDefault="00F71265">
      <w:pPr>
        <w:pStyle w:val="ConsPlusNonformat"/>
      </w:pPr>
      <w:r>
        <w:t>коммерческих организациях".</w:t>
      </w:r>
    </w:p>
    <w:p w:rsidR="00F71265" w:rsidRDefault="00F71265">
      <w:pPr>
        <w:pStyle w:val="ConsPlusNonformat"/>
      </w:pPr>
      <w:bookmarkStart w:id="32" w:name="Par387"/>
      <w:bookmarkEnd w:id="32"/>
      <w:r>
        <w:t xml:space="preserve">    2</w:t>
      </w:r>
    </w:p>
    <w:p w:rsidR="00F71265" w:rsidRDefault="00F71265">
      <w:pPr>
        <w:pStyle w:val="ConsPlusNonformat"/>
      </w:pPr>
      <w:r>
        <w:t xml:space="preserve">     Указывается общая  стоимость  ценных  бумаг  данного  вида  исходя  из</w:t>
      </w:r>
    </w:p>
    <w:p w:rsidR="00F71265" w:rsidRDefault="00F71265">
      <w:pPr>
        <w:pStyle w:val="ConsPlusNonformat"/>
      </w:pPr>
      <w:r>
        <w:t>стоимости их приобретения (а если ее нельзя определить - исходя из рыночной</w:t>
      </w:r>
    </w:p>
    <w:p w:rsidR="00F71265" w:rsidRDefault="00F71265">
      <w:pPr>
        <w:pStyle w:val="ConsPlusNonformat"/>
      </w:pPr>
      <w:r>
        <w:t>стоимости  или  номинальной  стоимости).  Для  обязательств,  выраженных  в</w:t>
      </w:r>
    </w:p>
    <w:p w:rsidR="00F71265" w:rsidRDefault="00F71265">
      <w:pPr>
        <w:pStyle w:val="ConsPlusNonformat"/>
      </w:pPr>
      <w:r>
        <w:t>иностранной валюте, стоимость указывается в рублях по курсу Банка России на</w:t>
      </w:r>
    </w:p>
    <w:p w:rsidR="00F71265" w:rsidRDefault="00F71265">
      <w:pPr>
        <w:pStyle w:val="ConsPlusNonformat"/>
      </w:pPr>
      <w:r>
        <w:t>отчетную дату.</w:t>
      </w:r>
    </w:p>
    <w:p w:rsidR="00F71265" w:rsidRDefault="00F71265">
      <w:pPr>
        <w:pStyle w:val="ConsPlusNonformat"/>
      </w:pPr>
      <w:bookmarkStart w:id="33" w:name="Par393"/>
      <w:bookmarkEnd w:id="33"/>
      <w:r>
        <w:t xml:space="preserve">    3</w:t>
      </w:r>
    </w:p>
    <w:p w:rsidR="00F71265" w:rsidRDefault="00F71265">
      <w:pPr>
        <w:pStyle w:val="ConsPlusNonformat"/>
      </w:pPr>
      <w:r>
        <w:t xml:space="preserve">     Суммарная декларированная стоимость ценных бумаг, включая доли участия</w:t>
      </w:r>
    </w:p>
    <w:p w:rsidR="00F71265" w:rsidRDefault="00F71265">
      <w:pPr>
        <w:pStyle w:val="ConsPlusNonformat"/>
      </w:pPr>
      <w:r>
        <w:t>в  коммерческих организациях, определяется как совокупная стоимость акций и</w:t>
      </w:r>
    </w:p>
    <w:p w:rsidR="00F71265" w:rsidRDefault="00F71265">
      <w:pPr>
        <w:pStyle w:val="ConsPlusNonformat"/>
      </w:pPr>
      <w:r>
        <w:t>иного   участия  в  коммерческих  организациях  (</w:t>
      </w:r>
      <w:hyperlink w:anchor="Par318" w:history="1">
        <w:r>
          <w:rPr>
            <w:color w:val="0000FF"/>
          </w:rPr>
          <w:t>подраздел  4.1</w:t>
        </w:r>
      </w:hyperlink>
      <w:r>
        <w:t xml:space="preserve">  настоящего</w:t>
      </w:r>
    </w:p>
    <w:p w:rsidR="00F71265" w:rsidRDefault="00F71265">
      <w:pPr>
        <w:pStyle w:val="ConsPlusNonformat"/>
      </w:pPr>
      <w:r>
        <w:t>раздела)  и иных ценных бумаг (</w:t>
      </w:r>
      <w:hyperlink w:anchor="Par355" w:history="1">
        <w:r>
          <w:rPr>
            <w:color w:val="0000FF"/>
          </w:rPr>
          <w:t>подраздел 4.2</w:t>
        </w:r>
      </w:hyperlink>
      <w:r>
        <w:t xml:space="preserve"> настоящего раздела). Стоимость</w:t>
      </w:r>
    </w:p>
    <w:p w:rsidR="00F71265" w:rsidRDefault="00F71265">
      <w:pPr>
        <w:pStyle w:val="ConsPlusNonformat"/>
      </w:pPr>
      <w:r>
        <w:t>акций  и иного участия в коммерческих организациях рассчитывается как сумма</w:t>
      </w:r>
    </w:p>
    <w:p w:rsidR="00F71265" w:rsidRDefault="00F71265">
      <w:pPr>
        <w:pStyle w:val="ConsPlusNonformat"/>
      </w:pPr>
      <w:r>
        <w:t xml:space="preserve">построчных     произведений     сведений     ячеек    по    </w:t>
      </w:r>
      <w:hyperlink w:anchor="Par327" w:history="1">
        <w:r>
          <w:rPr>
            <w:color w:val="0000FF"/>
          </w:rPr>
          <w:t>столбцам    4</w:t>
        </w:r>
      </w:hyperlink>
      <w:r>
        <w:t xml:space="preserve"> и</w:t>
      </w:r>
    </w:p>
    <w:p w:rsidR="00F71265" w:rsidRDefault="00F743B2">
      <w:pPr>
        <w:pStyle w:val="ConsPlusNonformat"/>
      </w:pPr>
      <w:hyperlink w:anchor="Par327" w:history="1">
        <w:r w:rsidR="00F71265">
          <w:rPr>
            <w:color w:val="0000FF"/>
          </w:rPr>
          <w:t>5  таблицы  подраздела 4.1</w:t>
        </w:r>
      </w:hyperlink>
      <w:r w:rsidR="00F71265">
        <w:t xml:space="preserve"> настоящего раздела в отдельности. Стоимость иных</w:t>
      </w:r>
    </w:p>
    <w:p w:rsidR="00F71265" w:rsidRDefault="00F71265">
      <w:pPr>
        <w:pStyle w:val="ConsPlusNonformat"/>
      </w:pPr>
      <w:r>
        <w:t>ценных     бумаг     рассчитывается     как     сумма     сведений    ячеек</w:t>
      </w:r>
    </w:p>
    <w:p w:rsidR="00F71265" w:rsidRDefault="00F743B2">
      <w:pPr>
        <w:pStyle w:val="ConsPlusNonformat"/>
      </w:pPr>
      <w:hyperlink w:anchor="Par358" w:history="1">
        <w:r w:rsidR="00F71265">
          <w:rPr>
            <w:color w:val="0000FF"/>
          </w:rPr>
          <w:t>столбца 6 таблицы подраздела 4.2</w:t>
        </w:r>
      </w:hyperlink>
      <w:r w:rsidR="00F71265">
        <w:t xml:space="preserve"> настоящего раздела.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34" w:name="Par404"/>
      <w:bookmarkEnd w:id="34"/>
      <w:r>
        <w:rPr>
          <w:rFonts w:cs="Tahoma"/>
          <w:szCs w:val="20"/>
        </w:rPr>
        <w:t>Раздел 5. СВЕДЕНИЯ ОБ ОБЯЗАТЕЛЬСТВАХ</w:t>
      </w:r>
    </w:p>
    <w:p w:rsidR="00F71265" w:rsidRDefault="00F71265">
      <w:pPr>
        <w:widowControl w:val="0"/>
        <w:autoSpaceDE w:val="0"/>
        <w:autoSpaceDN w:val="0"/>
        <w:adjustRightInd w:val="0"/>
        <w:jc w:val="center"/>
        <w:rPr>
          <w:rFonts w:cs="Tahoma"/>
          <w:szCs w:val="20"/>
        </w:rPr>
      </w:pPr>
      <w:r>
        <w:rPr>
          <w:rFonts w:cs="Tahoma"/>
          <w:szCs w:val="20"/>
        </w:rPr>
        <w:t>ИМУЩЕСТВЕННОГО ХАРАКТЕРА</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35" w:name="Par407"/>
      <w:bookmarkEnd w:id="35"/>
      <w:r>
        <w:rPr>
          <w:sz w:val="18"/>
          <w:szCs w:val="18"/>
        </w:rPr>
        <w:t xml:space="preserve">              5.1. ОБЪЕКТЫ НЕДВИЖИМОГО ИМУЩЕСТВА, НАХОДЯЩИЕСЯ</w:t>
      </w:r>
    </w:p>
    <w:p w:rsidR="00F71265" w:rsidRDefault="00F71265">
      <w:pPr>
        <w:pStyle w:val="ConsPlusNonformat"/>
        <w:rPr>
          <w:sz w:val="18"/>
          <w:szCs w:val="18"/>
        </w:rPr>
      </w:pPr>
      <w:r>
        <w:rPr>
          <w:sz w:val="18"/>
          <w:szCs w:val="18"/>
        </w:rPr>
        <w:t xml:space="preserve">                                            </w:t>
      </w:r>
      <w:hyperlink w:anchor="Par425" w:history="1">
        <w:r>
          <w:rPr>
            <w:color w:val="0000FF"/>
            <w:sz w:val="18"/>
            <w:szCs w:val="18"/>
          </w:rPr>
          <w:t>1</w:t>
        </w:r>
      </w:hyperlink>
    </w:p>
    <w:p w:rsidR="00F71265" w:rsidRDefault="00F71265">
      <w:pPr>
        <w:pStyle w:val="ConsPlusNonformat"/>
        <w:rPr>
          <w:sz w:val="18"/>
          <w:szCs w:val="18"/>
        </w:rPr>
      </w:pPr>
      <w:r>
        <w:rPr>
          <w:sz w:val="18"/>
          <w:szCs w:val="18"/>
        </w:rPr>
        <w:t xml:space="preserve">                               В ПОЛЬЗОВАНИИ</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│N  │Вид       │Вид и сроки │Основание   │Место     │Площадь│</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│п/п│         </w:t>
      </w:r>
      <w:hyperlink w:anchor="Par427" w:history="1">
        <w:r>
          <w:rPr>
            <w:rFonts w:ascii="Courier New" w:hAnsi="Courier New" w:cs="Courier New"/>
            <w:color w:val="0000FF"/>
            <w:sz w:val="18"/>
            <w:szCs w:val="18"/>
          </w:rPr>
          <w:t>2</w:t>
        </w:r>
      </w:hyperlink>
      <w:r>
        <w:rPr>
          <w:rFonts w:ascii="Courier New" w:hAnsi="Courier New" w:cs="Courier New"/>
          <w:sz w:val="18"/>
          <w:szCs w:val="18"/>
        </w:rPr>
        <w:t xml:space="preserve">│           </w:t>
      </w:r>
      <w:hyperlink w:anchor="Par430" w:history="1">
        <w:r>
          <w:rPr>
            <w:rFonts w:ascii="Courier New" w:hAnsi="Courier New" w:cs="Courier New"/>
            <w:color w:val="0000FF"/>
            <w:sz w:val="18"/>
            <w:szCs w:val="18"/>
          </w:rPr>
          <w:t>3</w:t>
        </w:r>
      </w:hyperlink>
      <w:r>
        <w:rPr>
          <w:rFonts w:ascii="Courier New" w:hAnsi="Courier New" w:cs="Courier New"/>
          <w:sz w:val="18"/>
          <w:szCs w:val="18"/>
        </w:rPr>
        <w:t xml:space="preserve">│           </w:t>
      </w:r>
      <w:hyperlink w:anchor="Par433" w:history="1">
        <w:r>
          <w:rPr>
            <w:rFonts w:ascii="Courier New" w:hAnsi="Courier New" w:cs="Courier New"/>
            <w:color w:val="0000FF"/>
            <w:sz w:val="18"/>
            <w:szCs w:val="18"/>
          </w:rPr>
          <w:t>4</w:t>
        </w:r>
      </w:hyperlink>
      <w:r>
        <w:rPr>
          <w:rFonts w:ascii="Courier New" w:hAnsi="Courier New" w:cs="Courier New"/>
          <w:sz w:val="18"/>
          <w:szCs w:val="18"/>
        </w:rPr>
        <w:t>│нахождения│(кв. м)│</w:t>
      </w:r>
    </w:p>
    <w:p w:rsidR="00F71265" w:rsidRDefault="00F71265">
      <w:pPr>
        <w:pStyle w:val="ConsPlusCell"/>
        <w:rPr>
          <w:rFonts w:ascii="Courier New" w:hAnsi="Courier New" w:cs="Courier New"/>
          <w:sz w:val="18"/>
          <w:szCs w:val="18"/>
        </w:rPr>
      </w:pPr>
      <w:r>
        <w:rPr>
          <w:rFonts w:ascii="Courier New" w:hAnsi="Courier New" w:cs="Courier New"/>
          <w:sz w:val="18"/>
          <w:szCs w:val="18"/>
        </w:rPr>
        <w:t>│   │имущества │пользования │пользования │(адрес)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1 │    2     │     3      │     4      │    5     │   6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│1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│2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│3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36" w:name="Par425"/>
      <w:bookmarkEnd w:id="36"/>
      <w:r>
        <w:rPr>
          <w:sz w:val="18"/>
          <w:szCs w:val="18"/>
        </w:rPr>
        <w:t xml:space="preserve">    1</w:t>
      </w:r>
    </w:p>
    <w:p w:rsidR="00F71265" w:rsidRDefault="00F71265">
      <w:pPr>
        <w:pStyle w:val="ConsPlusNonformat"/>
        <w:rPr>
          <w:sz w:val="18"/>
          <w:szCs w:val="18"/>
        </w:rPr>
      </w:pPr>
      <w:r>
        <w:rPr>
          <w:sz w:val="18"/>
          <w:szCs w:val="18"/>
        </w:rPr>
        <w:t xml:space="preserve">     Указываются по состоянию на отчетную дату.</w:t>
      </w:r>
    </w:p>
    <w:p w:rsidR="00F71265" w:rsidRDefault="00F71265">
      <w:pPr>
        <w:pStyle w:val="ConsPlusNonformat"/>
        <w:rPr>
          <w:sz w:val="18"/>
          <w:szCs w:val="18"/>
        </w:rPr>
      </w:pPr>
      <w:bookmarkStart w:id="37" w:name="Par427"/>
      <w:bookmarkEnd w:id="37"/>
      <w:r>
        <w:rPr>
          <w:sz w:val="18"/>
          <w:szCs w:val="18"/>
        </w:rPr>
        <w:t xml:space="preserve">    2</w:t>
      </w:r>
    </w:p>
    <w:p w:rsidR="00F71265" w:rsidRDefault="00F71265">
      <w:pPr>
        <w:pStyle w:val="ConsPlusNonformat"/>
        <w:rPr>
          <w:sz w:val="18"/>
          <w:szCs w:val="18"/>
        </w:rPr>
      </w:pPr>
      <w:r>
        <w:rPr>
          <w:sz w:val="18"/>
          <w:szCs w:val="18"/>
        </w:rPr>
        <w:t xml:space="preserve">     Указывается вид  недвижимого  имущества (земельный участок, жилой дом,</w:t>
      </w:r>
    </w:p>
    <w:p w:rsidR="00F71265" w:rsidRDefault="00F71265">
      <w:pPr>
        <w:pStyle w:val="ConsPlusNonformat"/>
        <w:rPr>
          <w:sz w:val="18"/>
          <w:szCs w:val="18"/>
        </w:rPr>
      </w:pPr>
      <w:r>
        <w:rPr>
          <w:sz w:val="18"/>
          <w:szCs w:val="18"/>
        </w:rPr>
        <w:t>дача и другие).</w:t>
      </w:r>
    </w:p>
    <w:p w:rsidR="00F71265" w:rsidRDefault="00F71265">
      <w:pPr>
        <w:pStyle w:val="ConsPlusNonformat"/>
        <w:rPr>
          <w:sz w:val="18"/>
          <w:szCs w:val="18"/>
        </w:rPr>
      </w:pPr>
      <w:bookmarkStart w:id="38" w:name="Par430"/>
      <w:bookmarkEnd w:id="38"/>
      <w:r>
        <w:rPr>
          <w:sz w:val="18"/>
          <w:szCs w:val="18"/>
        </w:rPr>
        <w:t xml:space="preserve">    3</w:t>
      </w:r>
    </w:p>
    <w:p w:rsidR="00F71265" w:rsidRDefault="00F71265">
      <w:pPr>
        <w:pStyle w:val="ConsPlusNonformat"/>
        <w:rPr>
          <w:sz w:val="18"/>
          <w:szCs w:val="18"/>
        </w:rPr>
      </w:pPr>
      <w:r>
        <w:rPr>
          <w:sz w:val="18"/>
          <w:szCs w:val="18"/>
        </w:rPr>
        <w:t xml:space="preserve">     Указываются  вид  пользования  (аренда,  безвозмездное  пользование  и</w:t>
      </w:r>
    </w:p>
    <w:p w:rsidR="00F71265" w:rsidRDefault="00F71265">
      <w:pPr>
        <w:pStyle w:val="ConsPlusNonformat"/>
        <w:rPr>
          <w:sz w:val="18"/>
          <w:szCs w:val="18"/>
        </w:rPr>
      </w:pPr>
      <w:r>
        <w:rPr>
          <w:sz w:val="18"/>
          <w:szCs w:val="18"/>
        </w:rPr>
        <w:t>другие) и сроки пользования.</w:t>
      </w:r>
    </w:p>
    <w:p w:rsidR="00F71265" w:rsidRDefault="00F71265">
      <w:pPr>
        <w:pStyle w:val="ConsPlusNonformat"/>
        <w:rPr>
          <w:sz w:val="18"/>
          <w:szCs w:val="18"/>
        </w:rPr>
      </w:pPr>
      <w:bookmarkStart w:id="39" w:name="Par433"/>
      <w:bookmarkEnd w:id="39"/>
      <w:r>
        <w:rPr>
          <w:sz w:val="18"/>
          <w:szCs w:val="18"/>
        </w:rPr>
        <w:t xml:space="preserve">    4</w:t>
      </w:r>
    </w:p>
    <w:p w:rsidR="00F71265" w:rsidRDefault="00F71265">
      <w:pPr>
        <w:pStyle w:val="ConsPlusNonformat"/>
        <w:rPr>
          <w:sz w:val="18"/>
          <w:szCs w:val="18"/>
        </w:rPr>
      </w:pPr>
      <w:r>
        <w:rPr>
          <w:sz w:val="18"/>
          <w:szCs w:val="18"/>
        </w:rPr>
        <w:t xml:space="preserve">     Указываются основание пользования (договор, фактическое предоставление</w:t>
      </w:r>
    </w:p>
    <w:p w:rsidR="00F71265" w:rsidRDefault="00F71265">
      <w:pPr>
        <w:pStyle w:val="ConsPlusNonformat"/>
        <w:rPr>
          <w:sz w:val="18"/>
          <w:szCs w:val="18"/>
        </w:rPr>
      </w:pPr>
      <w:r>
        <w:rPr>
          <w:sz w:val="18"/>
          <w:szCs w:val="18"/>
        </w:rPr>
        <w:t>и  другие),  а  также реквизиты (дата, номер) соответствующего договора или</w:t>
      </w:r>
    </w:p>
    <w:p w:rsidR="00F71265" w:rsidRDefault="00F71265">
      <w:pPr>
        <w:pStyle w:val="ConsPlusNonformat"/>
        <w:rPr>
          <w:sz w:val="18"/>
          <w:szCs w:val="18"/>
        </w:rPr>
      </w:pPr>
      <w:r>
        <w:rPr>
          <w:sz w:val="18"/>
          <w:szCs w:val="18"/>
        </w:rPr>
        <w:t>акта.</w:t>
      </w:r>
    </w:p>
    <w:p w:rsidR="00F71265" w:rsidRDefault="00F71265">
      <w:pPr>
        <w:pStyle w:val="ConsPlusNonformat"/>
        <w:rPr>
          <w:sz w:val="18"/>
          <w:szCs w:val="18"/>
        </w:rPr>
      </w:pPr>
    </w:p>
    <w:p w:rsidR="00F71265" w:rsidRDefault="00F71265">
      <w:pPr>
        <w:pStyle w:val="ConsPlusNonformat"/>
        <w:rPr>
          <w:sz w:val="18"/>
          <w:szCs w:val="18"/>
        </w:rPr>
      </w:pPr>
    </w:p>
    <w:p w:rsidR="00F71265" w:rsidRDefault="00F71265">
      <w:pPr>
        <w:pStyle w:val="ConsPlusNonformat"/>
        <w:rPr>
          <w:sz w:val="18"/>
          <w:szCs w:val="18"/>
        </w:rPr>
      </w:pPr>
      <w:bookmarkStart w:id="40" w:name="Par439"/>
      <w:bookmarkEnd w:id="40"/>
      <w:r>
        <w:rPr>
          <w:sz w:val="18"/>
          <w:szCs w:val="18"/>
        </w:rPr>
        <w:t xml:space="preserve">                                                  </w:t>
      </w:r>
      <w:hyperlink w:anchor="Par466" w:history="1">
        <w:r>
          <w:rPr>
            <w:color w:val="0000FF"/>
            <w:sz w:val="18"/>
            <w:szCs w:val="18"/>
          </w:rPr>
          <w:t>1</w:t>
        </w:r>
      </w:hyperlink>
    </w:p>
    <w:p w:rsidR="00F71265" w:rsidRDefault="00F71265">
      <w:pPr>
        <w:pStyle w:val="ConsPlusNonformat"/>
        <w:rPr>
          <w:sz w:val="18"/>
          <w:szCs w:val="18"/>
        </w:rPr>
      </w:pPr>
      <w:r>
        <w:rPr>
          <w:sz w:val="18"/>
          <w:szCs w:val="18"/>
        </w:rPr>
        <w:t xml:space="preserve">                         5.2. ПРОЧИЕ ОБЯЗАТЕЛЬСТВА</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│N  │Содержание    │Кредитор     │Основание     │Сумма         │Условия       │</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│п/п│             </w:t>
      </w:r>
      <w:hyperlink w:anchor="Par470" w:history="1">
        <w:r>
          <w:rPr>
            <w:rFonts w:ascii="Courier New" w:hAnsi="Courier New" w:cs="Courier New"/>
            <w:color w:val="0000FF"/>
            <w:sz w:val="18"/>
            <w:szCs w:val="18"/>
          </w:rPr>
          <w:t>2</w:t>
        </w:r>
      </w:hyperlink>
      <w:r>
        <w:rPr>
          <w:rFonts w:ascii="Courier New" w:hAnsi="Courier New" w:cs="Courier New"/>
          <w:sz w:val="18"/>
          <w:szCs w:val="18"/>
        </w:rPr>
        <w:t xml:space="preserve">│(должник),   │             </w:t>
      </w:r>
      <w:hyperlink w:anchor="Par477" w:history="1">
        <w:r>
          <w:rPr>
            <w:rFonts w:ascii="Courier New" w:hAnsi="Courier New" w:cs="Courier New"/>
            <w:color w:val="0000FF"/>
            <w:sz w:val="18"/>
            <w:szCs w:val="18"/>
          </w:rPr>
          <w:t>4</w:t>
        </w:r>
      </w:hyperlink>
      <w:r>
        <w:rPr>
          <w:rFonts w:ascii="Courier New" w:hAnsi="Courier New" w:cs="Courier New"/>
          <w:sz w:val="18"/>
          <w:szCs w:val="18"/>
        </w:rPr>
        <w:t xml:space="preserve">│             </w:t>
      </w:r>
      <w:hyperlink w:anchor="Par481" w:history="1">
        <w:r>
          <w:rPr>
            <w:rFonts w:ascii="Courier New" w:hAnsi="Courier New" w:cs="Courier New"/>
            <w:color w:val="0000FF"/>
            <w:sz w:val="18"/>
            <w:szCs w:val="18"/>
          </w:rPr>
          <w:t>5</w:t>
        </w:r>
      </w:hyperlink>
      <w:r>
        <w:rPr>
          <w:rFonts w:ascii="Courier New" w:hAnsi="Courier New" w:cs="Courier New"/>
          <w:sz w:val="18"/>
          <w:szCs w:val="18"/>
        </w:rPr>
        <w:t xml:space="preserve">│             </w:t>
      </w:r>
      <w:hyperlink w:anchor="Par485" w:history="1">
        <w:r>
          <w:rPr>
            <w:rFonts w:ascii="Courier New" w:hAnsi="Courier New" w:cs="Courier New"/>
            <w:color w:val="0000FF"/>
            <w:sz w:val="18"/>
            <w:szCs w:val="18"/>
          </w:rPr>
          <w:t>6</w:t>
        </w:r>
      </w:hyperlink>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│обязательства │доверительный│возникновения │обязательства │обязательства │</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   │              │           </w:t>
      </w:r>
      <w:hyperlink w:anchor="Par473" w:history="1">
        <w:r>
          <w:rPr>
            <w:rFonts w:ascii="Courier New" w:hAnsi="Courier New" w:cs="Courier New"/>
            <w:color w:val="0000FF"/>
            <w:sz w:val="18"/>
            <w:szCs w:val="18"/>
          </w:rPr>
          <w:t>3</w:t>
        </w:r>
      </w:hyperlink>
      <w:r>
        <w:rPr>
          <w:rFonts w:ascii="Courier New" w:hAnsi="Courier New" w:cs="Courier New"/>
          <w:sz w:val="18"/>
          <w:szCs w:val="18"/>
        </w:rPr>
        <w:t xml:space="preserve"> │              │(руб.)        │              │</w:t>
      </w:r>
    </w:p>
    <w:p w:rsidR="00F71265" w:rsidRDefault="00F71265">
      <w:pPr>
        <w:pStyle w:val="ConsPlusCell"/>
        <w:rPr>
          <w:rFonts w:ascii="Courier New" w:hAnsi="Courier New" w:cs="Courier New"/>
          <w:sz w:val="18"/>
          <w:szCs w:val="18"/>
        </w:rPr>
      </w:pPr>
      <w:r>
        <w:rPr>
          <w:rFonts w:ascii="Courier New" w:hAnsi="Courier New" w:cs="Courier New"/>
          <w:sz w:val="18"/>
          <w:szCs w:val="18"/>
        </w:rPr>
        <w:t>│   │              │управляющий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1 │      2       │      3      │      4       │      5       │      6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│1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│2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│3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r>
        <w:rPr>
          <w:sz w:val="18"/>
          <w:szCs w:val="18"/>
        </w:rPr>
        <w:t xml:space="preserve">    Достоверность и полноту настоящих сведений подтверждаю.</w:t>
      </w:r>
    </w:p>
    <w:p w:rsidR="00F71265" w:rsidRDefault="00F71265">
      <w:pPr>
        <w:pStyle w:val="ConsPlusNonformat"/>
        <w:rPr>
          <w:sz w:val="18"/>
          <w:szCs w:val="18"/>
        </w:rPr>
      </w:pPr>
      <w:r>
        <w:rPr>
          <w:sz w:val="18"/>
          <w:szCs w:val="18"/>
        </w:rPr>
        <w:t xml:space="preserve">    "__" ___________ 20__ г.</w:t>
      </w:r>
    </w:p>
    <w:p w:rsidR="00F71265" w:rsidRDefault="00F71265">
      <w:pPr>
        <w:pStyle w:val="ConsPlusNonformat"/>
        <w:rPr>
          <w:sz w:val="18"/>
          <w:szCs w:val="18"/>
        </w:rPr>
      </w:pPr>
      <w:r>
        <w:rPr>
          <w:sz w:val="18"/>
          <w:szCs w:val="18"/>
        </w:rPr>
        <w:t xml:space="preserve">    _______________________________________________________________________</w:t>
      </w:r>
    </w:p>
    <w:p w:rsidR="00F71265" w:rsidRDefault="00F71265">
      <w:pPr>
        <w:pStyle w:val="ConsPlusNonformat"/>
        <w:rPr>
          <w:sz w:val="18"/>
          <w:szCs w:val="18"/>
        </w:rPr>
      </w:pPr>
      <w:r>
        <w:rPr>
          <w:sz w:val="18"/>
          <w:szCs w:val="18"/>
        </w:rPr>
        <w:t xml:space="preserve">    (подпись лица, претендующего на должность руководителя государственного</w:t>
      </w:r>
    </w:p>
    <w:p w:rsidR="00F71265" w:rsidRDefault="00F71265">
      <w:pPr>
        <w:pStyle w:val="ConsPlusNonformat"/>
        <w:rPr>
          <w:sz w:val="18"/>
          <w:szCs w:val="18"/>
        </w:rPr>
      </w:pPr>
      <w:r>
        <w:rPr>
          <w:sz w:val="18"/>
          <w:szCs w:val="18"/>
        </w:rPr>
        <w:t xml:space="preserve">                           учреждения города Москвы)</w:t>
      </w:r>
    </w:p>
    <w:p w:rsidR="00F71265" w:rsidRDefault="00F71265">
      <w:pPr>
        <w:pStyle w:val="ConsPlusNonformat"/>
        <w:rPr>
          <w:sz w:val="18"/>
          <w:szCs w:val="18"/>
        </w:rPr>
      </w:pPr>
      <w:r>
        <w:rPr>
          <w:sz w:val="18"/>
          <w:szCs w:val="18"/>
        </w:rPr>
        <w:t xml:space="preserve">    _______________________________________________________________________</w:t>
      </w:r>
    </w:p>
    <w:p w:rsidR="00F71265" w:rsidRDefault="00F71265">
      <w:pPr>
        <w:pStyle w:val="ConsPlusNonformat"/>
        <w:rPr>
          <w:sz w:val="18"/>
          <w:szCs w:val="18"/>
        </w:rPr>
      </w:pPr>
      <w:r>
        <w:rPr>
          <w:sz w:val="18"/>
          <w:szCs w:val="18"/>
        </w:rPr>
        <w:t xml:space="preserve">                   (ФИО и подпись лица, принявшего справку)</w:t>
      </w:r>
    </w:p>
    <w:p w:rsidR="00F71265" w:rsidRDefault="00F71265">
      <w:pPr>
        <w:pStyle w:val="ConsPlusNonformat"/>
        <w:rPr>
          <w:sz w:val="18"/>
          <w:szCs w:val="18"/>
        </w:rPr>
      </w:pPr>
    </w:p>
    <w:p w:rsidR="00F71265" w:rsidRDefault="00F71265">
      <w:pPr>
        <w:pStyle w:val="ConsPlusNonformat"/>
        <w:rPr>
          <w:sz w:val="18"/>
          <w:szCs w:val="18"/>
        </w:rPr>
      </w:pPr>
      <w:bookmarkStart w:id="41" w:name="Par466"/>
      <w:bookmarkEnd w:id="41"/>
      <w:r>
        <w:rPr>
          <w:sz w:val="18"/>
          <w:szCs w:val="18"/>
        </w:rPr>
        <w:t xml:space="preserve">    1</w:t>
      </w:r>
    </w:p>
    <w:p w:rsidR="00F71265" w:rsidRDefault="00F71265">
      <w:pPr>
        <w:pStyle w:val="ConsPlusNonformat"/>
        <w:rPr>
          <w:sz w:val="18"/>
          <w:szCs w:val="18"/>
        </w:rPr>
      </w:pPr>
      <w:r>
        <w:rPr>
          <w:sz w:val="18"/>
          <w:szCs w:val="18"/>
        </w:rPr>
        <w:t xml:space="preserve">     Указываются  имеющиеся   на   отчетную   дату   срочные  обязательства</w:t>
      </w:r>
    </w:p>
    <w:p w:rsidR="00F71265" w:rsidRDefault="00F71265">
      <w:pPr>
        <w:pStyle w:val="ConsPlusNonformat"/>
        <w:rPr>
          <w:sz w:val="18"/>
          <w:szCs w:val="18"/>
        </w:rPr>
      </w:pPr>
      <w:r>
        <w:rPr>
          <w:sz w:val="18"/>
          <w:szCs w:val="18"/>
        </w:rPr>
        <w:t>финансового  характера на сумму, превышающую 100-кратный размер минимальной</w:t>
      </w:r>
    </w:p>
    <w:p w:rsidR="00F71265" w:rsidRDefault="00F71265">
      <w:pPr>
        <w:pStyle w:val="ConsPlusNonformat"/>
        <w:rPr>
          <w:sz w:val="18"/>
          <w:szCs w:val="18"/>
        </w:rPr>
      </w:pPr>
      <w:r>
        <w:rPr>
          <w:sz w:val="18"/>
          <w:szCs w:val="18"/>
        </w:rPr>
        <w:t>оплаты труда, установленный на отчетную дату.</w:t>
      </w:r>
    </w:p>
    <w:p w:rsidR="00F71265" w:rsidRDefault="00F71265">
      <w:pPr>
        <w:pStyle w:val="ConsPlusNonformat"/>
        <w:rPr>
          <w:sz w:val="18"/>
          <w:szCs w:val="18"/>
        </w:rPr>
      </w:pPr>
      <w:bookmarkStart w:id="42" w:name="Par470"/>
      <w:bookmarkEnd w:id="42"/>
      <w:r>
        <w:rPr>
          <w:sz w:val="18"/>
          <w:szCs w:val="18"/>
        </w:rPr>
        <w:t xml:space="preserve">    2</w:t>
      </w:r>
    </w:p>
    <w:p w:rsidR="00F71265" w:rsidRDefault="00F71265">
      <w:pPr>
        <w:pStyle w:val="ConsPlusNonformat"/>
        <w:rPr>
          <w:sz w:val="18"/>
          <w:szCs w:val="18"/>
        </w:rPr>
      </w:pPr>
      <w:r>
        <w:rPr>
          <w:sz w:val="18"/>
          <w:szCs w:val="18"/>
        </w:rPr>
        <w:t xml:space="preserve">     Указывается  существо   обязательства   (заем,  кредит,  доверительное</w:t>
      </w:r>
    </w:p>
    <w:p w:rsidR="00F71265" w:rsidRDefault="00F71265">
      <w:pPr>
        <w:pStyle w:val="ConsPlusNonformat"/>
        <w:rPr>
          <w:sz w:val="18"/>
          <w:szCs w:val="18"/>
        </w:rPr>
      </w:pPr>
      <w:r>
        <w:rPr>
          <w:sz w:val="18"/>
          <w:szCs w:val="18"/>
        </w:rPr>
        <w:t>управление имуществом и другие).</w:t>
      </w:r>
    </w:p>
    <w:p w:rsidR="00F71265" w:rsidRDefault="00F71265">
      <w:pPr>
        <w:pStyle w:val="ConsPlusNonformat"/>
        <w:rPr>
          <w:sz w:val="18"/>
          <w:szCs w:val="18"/>
        </w:rPr>
      </w:pPr>
      <w:bookmarkStart w:id="43" w:name="Par473"/>
      <w:bookmarkEnd w:id="43"/>
      <w:r>
        <w:rPr>
          <w:sz w:val="18"/>
          <w:szCs w:val="18"/>
        </w:rPr>
        <w:t xml:space="preserve">    3</w:t>
      </w:r>
    </w:p>
    <w:p w:rsidR="00F71265" w:rsidRDefault="00F71265">
      <w:pPr>
        <w:pStyle w:val="ConsPlusNonformat"/>
        <w:rPr>
          <w:sz w:val="18"/>
          <w:szCs w:val="18"/>
        </w:rPr>
      </w:pPr>
      <w:r>
        <w:rPr>
          <w:sz w:val="18"/>
          <w:szCs w:val="18"/>
        </w:rPr>
        <w:t xml:space="preserve">     Указывается  вторая   сторона  обязательства:  кредитор  или  должник,</w:t>
      </w:r>
    </w:p>
    <w:p w:rsidR="00F71265" w:rsidRDefault="00F71265">
      <w:pPr>
        <w:pStyle w:val="ConsPlusNonformat"/>
        <w:rPr>
          <w:sz w:val="18"/>
          <w:szCs w:val="18"/>
        </w:rPr>
      </w:pPr>
      <w:r>
        <w:rPr>
          <w:sz w:val="18"/>
          <w:szCs w:val="18"/>
        </w:rPr>
        <w:t>доверительный  управляющий,  его  фамилия,  имя  и  отчество  (наименование</w:t>
      </w:r>
    </w:p>
    <w:p w:rsidR="00F71265" w:rsidRDefault="00F71265">
      <w:pPr>
        <w:pStyle w:val="ConsPlusNonformat"/>
        <w:rPr>
          <w:sz w:val="18"/>
          <w:szCs w:val="18"/>
        </w:rPr>
      </w:pPr>
      <w:r>
        <w:rPr>
          <w:sz w:val="18"/>
          <w:szCs w:val="18"/>
        </w:rPr>
        <w:t>юридического лица), адрес.</w:t>
      </w:r>
    </w:p>
    <w:p w:rsidR="00F71265" w:rsidRDefault="00F71265">
      <w:pPr>
        <w:pStyle w:val="ConsPlusNonformat"/>
        <w:rPr>
          <w:sz w:val="18"/>
          <w:szCs w:val="18"/>
        </w:rPr>
      </w:pPr>
      <w:bookmarkStart w:id="44" w:name="Par477"/>
      <w:bookmarkEnd w:id="44"/>
      <w:r>
        <w:rPr>
          <w:sz w:val="18"/>
          <w:szCs w:val="18"/>
        </w:rPr>
        <w:t xml:space="preserve">    4</w:t>
      </w:r>
    </w:p>
    <w:p w:rsidR="00F71265" w:rsidRDefault="00F71265">
      <w:pPr>
        <w:pStyle w:val="ConsPlusNonformat"/>
        <w:rPr>
          <w:sz w:val="18"/>
          <w:szCs w:val="18"/>
        </w:rPr>
      </w:pPr>
      <w:r>
        <w:rPr>
          <w:sz w:val="18"/>
          <w:szCs w:val="18"/>
        </w:rPr>
        <w:t xml:space="preserve">     Указываются основание  возникновения  обязательства (договор, передача</w:t>
      </w:r>
    </w:p>
    <w:p w:rsidR="00F71265" w:rsidRDefault="00F71265">
      <w:pPr>
        <w:pStyle w:val="ConsPlusNonformat"/>
        <w:rPr>
          <w:sz w:val="18"/>
          <w:szCs w:val="18"/>
        </w:rPr>
      </w:pPr>
      <w:r>
        <w:rPr>
          <w:sz w:val="18"/>
          <w:szCs w:val="18"/>
        </w:rPr>
        <w:t>денег   или   имущества   и   другие),  а  также  реквизиты  (дата,  номер)</w:t>
      </w:r>
    </w:p>
    <w:p w:rsidR="00F71265" w:rsidRDefault="00F71265">
      <w:pPr>
        <w:pStyle w:val="ConsPlusNonformat"/>
        <w:rPr>
          <w:sz w:val="18"/>
          <w:szCs w:val="18"/>
        </w:rPr>
      </w:pPr>
      <w:r>
        <w:rPr>
          <w:sz w:val="18"/>
          <w:szCs w:val="18"/>
        </w:rPr>
        <w:t>соответствующего договора или акта.</w:t>
      </w:r>
    </w:p>
    <w:p w:rsidR="00F71265" w:rsidRDefault="00F71265">
      <w:pPr>
        <w:pStyle w:val="ConsPlusNonformat"/>
        <w:rPr>
          <w:sz w:val="18"/>
          <w:szCs w:val="18"/>
        </w:rPr>
      </w:pPr>
      <w:bookmarkStart w:id="45" w:name="Par481"/>
      <w:bookmarkEnd w:id="45"/>
      <w:r>
        <w:rPr>
          <w:sz w:val="18"/>
          <w:szCs w:val="18"/>
        </w:rPr>
        <w:t xml:space="preserve">    5</w:t>
      </w:r>
    </w:p>
    <w:p w:rsidR="00F71265" w:rsidRDefault="00F71265">
      <w:pPr>
        <w:pStyle w:val="ConsPlusNonformat"/>
        <w:rPr>
          <w:sz w:val="18"/>
          <w:szCs w:val="18"/>
        </w:rPr>
      </w:pPr>
      <w:r>
        <w:rPr>
          <w:sz w:val="18"/>
          <w:szCs w:val="18"/>
        </w:rPr>
        <w:t xml:space="preserve">     Указывается сумма  основного  обязательства (без суммы процентов). Для</w:t>
      </w:r>
    </w:p>
    <w:p w:rsidR="00F71265" w:rsidRDefault="00F71265">
      <w:pPr>
        <w:pStyle w:val="ConsPlusNonformat"/>
        <w:rPr>
          <w:sz w:val="18"/>
          <w:szCs w:val="18"/>
        </w:rPr>
      </w:pPr>
      <w:r>
        <w:rPr>
          <w:sz w:val="18"/>
          <w:szCs w:val="18"/>
        </w:rPr>
        <w:t>обязательств,  выраженных  в иностранной валюте, сумма указывается в рублях</w:t>
      </w:r>
    </w:p>
    <w:p w:rsidR="00F71265" w:rsidRDefault="00F71265">
      <w:pPr>
        <w:pStyle w:val="ConsPlusNonformat"/>
        <w:rPr>
          <w:sz w:val="18"/>
          <w:szCs w:val="18"/>
        </w:rPr>
      </w:pPr>
      <w:r>
        <w:rPr>
          <w:sz w:val="18"/>
          <w:szCs w:val="18"/>
        </w:rPr>
        <w:t>по курсу Банка России на отчетную дату.</w:t>
      </w:r>
    </w:p>
    <w:p w:rsidR="00F71265" w:rsidRDefault="00F71265">
      <w:pPr>
        <w:pStyle w:val="ConsPlusNonformat"/>
        <w:rPr>
          <w:sz w:val="18"/>
          <w:szCs w:val="18"/>
        </w:rPr>
      </w:pPr>
      <w:bookmarkStart w:id="46" w:name="Par485"/>
      <w:bookmarkEnd w:id="46"/>
      <w:r>
        <w:rPr>
          <w:sz w:val="18"/>
          <w:szCs w:val="18"/>
        </w:rPr>
        <w:t xml:space="preserve">    6</w:t>
      </w:r>
    </w:p>
    <w:p w:rsidR="00F71265" w:rsidRDefault="00F71265">
      <w:pPr>
        <w:pStyle w:val="ConsPlusNonformat"/>
        <w:rPr>
          <w:sz w:val="18"/>
          <w:szCs w:val="18"/>
        </w:rPr>
      </w:pPr>
      <w:r>
        <w:rPr>
          <w:sz w:val="18"/>
          <w:szCs w:val="18"/>
        </w:rPr>
        <w:t xml:space="preserve">     Указываются годовая  процентная  ставка  обязательства,  заложенное  в</w:t>
      </w:r>
    </w:p>
    <w:p w:rsidR="00F71265" w:rsidRDefault="00F71265">
      <w:pPr>
        <w:pStyle w:val="ConsPlusNonformat"/>
        <w:rPr>
          <w:sz w:val="18"/>
          <w:szCs w:val="18"/>
        </w:rPr>
      </w:pPr>
      <w:r>
        <w:rPr>
          <w:sz w:val="18"/>
          <w:szCs w:val="18"/>
        </w:rPr>
        <w:t>обеспечение  обязательства  имущество, выданные в обеспечение обязательства</w:t>
      </w:r>
    </w:p>
    <w:p w:rsidR="00F71265" w:rsidRDefault="00F71265">
      <w:pPr>
        <w:pStyle w:val="ConsPlusNonformat"/>
        <w:rPr>
          <w:sz w:val="18"/>
          <w:szCs w:val="18"/>
        </w:rPr>
      </w:pPr>
      <w:r>
        <w:rPr>
          <w:sz w:val="18"/>
          <w:szCs w:val="18"/>
        </w:rPr>
        <w:t>гарантии и поручительства.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right"/>
        <w:outlineLvl w:val="0"/>
        <w:rPr>
          <w:rFonts w:cs="Tahoma"/>
          <w:szCs w:val="20"/>
        </w:rPr>
      </w:pPr>
      <w:bookmarkStart w:id="47" w:name="Par494"/>
      <w:bookmarkEnd w:id="47"/>
      <w:r>
        <w:rPr>
          <w:rFonts w:cs="Tahoma"/>
          <w:szCs w:val="20"/>
        </w:rPr>
        <w:t>Приложение 3</w:t>
      </w:r>
    </w:p>
    <w:p w:rsidR="00F71265" w:rsidRDefault="00F71265">
      <w:pPr>
        <w:widowControl w:val="0"/>
        <w:autoSpaceDE w:val="0"/>
        <w:autoSpaceDN w:val="0"/>
        <w:adjustRightInd w:val="0"/>
        <w:jc w:val="right"/>
        <w:rPr>
          <w:rFonts w:cs="Tahoma"/>
          <w:szCs w:val="20"/>
        </w:rPr>
      </w:pPr>
      <w:r>
        <w:rPr>
          <w:rFonts w:cs="Tahoma"/>
          <w:szCs w:val="20"/>
        </w:rPr>
        <w:t>к указу Мэра Москвы</w:t>
      </w:r>
    </w:p>
    <w:p w:rsidR="00F71265" w:rsidRDefault="00F71265">
      <w:pPr>
        <w:widowControl w:val="0"/>
        <w:autoSpaceDE w:val="0"/>
        <w:autoSpaceDN w:val="0"/>
        <w:adjustRightInd w:val="0"/>
        <w:jc w:val="right"/>
        <w:rPr>
          <w:rFonts w:cs="Tahoma"/>
          <w:szCs w:val="20"/>
        </w:rPr>
      </w:pPr>
      <w:r>
        <w:rPr>
          <w:rFonts w:cs="Tahoma"/>
          <w:szCs w:val="20"/>
        </w:rPr>
        <w:t>от 1 марта 2013 г. N 13-УМ</w:t>
      </w:r>
    </w:p>
    <w:p w:rsidR="00F71265" w:rsidRDefault="00F71265">
      <w:pPr>
        <w:widowControl w:val="0"/>
        <w:autoSpaceDE w:val="0"/>
        <w:autoSpaceDN w:val="0"/>
        <w:adjustRightInd w:val="0"/>
        <w:jc w:val="both"/>
        <w:rPr>
          <w:rFonts w:cs="Tahoma"/>
          <w:szCs w:val="20"/>
        </w:rPr>
      </w:pPr>
    </w:p>
    <w:p w:rsidR="00F71265" w:rsidRDefault="00F71265">
      <w:pPr>
        <w:pStyle w:val="ConsPlusNonformat"/>
      </w:pPr>
      <w:r>
        <w:t>В _________________________________________________________________________</w:t>
      </w:r>
    </w:p>
    <w:p w:rsidR="00F71265" w:rsidRDefault="00F71265">
      <w:pPr>
        <w:pStyle w:val="ConsPlusNonformat"/>
      </w:pPr>
      <w:r>
        <w:t xml:space="preserve">      (указывается наименование государственного органа города Москвы,</w:t>
      </w:r>
    </w:p>
    <w:p w:rsidR="00F71265" w:rsidRDefault="00F71265">
      <w:pPr>
        <w:pStyle w:val="ConsPlusNonformat"/>
      </w:pPr>
      <w:r>
        <w:t xml:space="preserve">      осуществляющего функции и полномочия учредителя государственного</w:t>
      </w:r>
    </w:p>
    <w:p w:rsidR="00F71265" w:rsidRDefault="00F71265">
      <w:pPr>
        <w:pStyle w:val="ConsPlusNonformat"/>
      </w:pPr>
      <w:r>
        <w:t xml:space="preserve">                          учреждения города Москвы)</w:t>
      </w:r>
    </w:p>
    <w:p w:rsidR="00F71265" w:rsidRDefault="00F71265">
      <w:pPr>
        <w:pStyle w:val="ConsPlusNonformat"/>
      </w:pPr>
    </w:p>
    <w:p w:rsidR="00F71265" w:rsidRDefault="00F71265">
      <w:pPr>
        <w:pStyle w:val="ConsPlusNonformat"/>
      </w:pPr>
      <w:bookmarkStart w:id="48" w:name="Par503"/>
      <w:bookmarkEnd w:id="48"/>
      <w:r>
        <w:t xml:space="preserve">             СПРАВКА О ДОХОДАХ, ОБ ИМУЩЕСТВЕ И ОБЯЗАТЕЛЬСТВАХ</w:t>
      </w:r>
    </w:p>
    <w:p w:rsidR="00F71265" w:rsidRDefault="00F71265">
      <w:pPr>
        <w:pStyle w:val="ConsPlusNonformat"/>
      </w:pPr>
      <w:r>
        <w:t xml:space="preserve">      ИМУЩЕСТВЕННОГО ХАРАКТЕРА СУПРУГИ (СУПРУГА) И НЕСОВЕРШЕННОЛЕТНИХ</w:t>
      </w:r>
    </w:p>
    <w:p w:rsidR="00F71265" w:rsidRDefault="00F71265">
      <w:pPr>
        <w:pStyle w:val="ConsPlusNonformat"/>
      </w:pPr>
      <w:r>
        <w:t xml:space="preserve">          ДЕТЕЙ ГРАЖДАНИНА, ПРЕТЕНДУЮЩЕГО НА ЗАМЕЩЕНИЕ ДОЛЖНОСТИ</w:t>
      </w:r>
    </w:p>
    <w:p w:rsidR="00F71265" w:rsidRDefault="00F71265">
      <w:pPr>
        <w:pStyle w:val="ConsPlusNonformat"/>
      </w:pPr>
      <w:r>
        <w:t xml:space="preserve">                                                                </w:t>
      </w:r>
      <w:hyperlink w:anchor="Par529" w:history="1">
        <w:r>
          <w:rPr>
            <w:color w:val="0000FF"/>
          </w:rPr>
          <w:t>1</w:t>
        </w:r>
      </w:hyperlink>
    </w:p>
    <w:p w:rsidR="00F71265" w:rsidRDefault="00F71265">
      <w:pPr>
        <w:pStyle w:val="ConsPlusNonformat"/>
      </w:pPr>
      <w:r>
        <w:t xml:space="preserve">          РУКОВОДИТЕЛЯ ГОСУДАРСТВЕННОГО УЧРЕЖДЕНИЯ ГОРОДА МОСКВЫ</w:t>
      </w:r>
    </w:p>
    <w:p w:rsidR="00F71265" w:rsidRDefault="00F71265">
      <w:pPr>
        <w:pStyle w:val="ConsPlusNonformat"/>
      </w:pPr>
    </w:p>
    <w:p w:rsidR="00F71265" w:rsidRDefault="00F71265">
      <w:pPr>
        <w:pStyle w:val="ConsPlusNonformat"/>
      </w:pPr>
      <w:r>
        <w:t>Я, _______________________________________________________________________,</w:t>
      </w:r>
    </w:p>
    <w:p w:rsidR="00F71265" w:rsidRDefault="00F71265">
      <w:pPr>
        <w:pStyle w:val="ConsPlusNonformat"/>
      </w:pPr>
      <w:r>
        <w:t xml:space="preserve">                   (фамилия, имя, отчество, дата рождения)</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(основное место работы; в случае отсутствия основного места работы</w:t>
      </w:r>
    </w:p>
    <w:p w:rsidR="00F71265" w:rsidRDefault="00F71265">
      <w:pPr>
        <w:pStyle w:val="ConsPlusNonformat"/>
      </w:pPr>
      <w:r>
        <w:t xml:space="preserve">                         или службы - род занятий)</w:t>
      </w:r>
    </w:p>
    <w:p w:rsidR="00F71265" w:rsidRDefault="00F71265">
      <w:pPr>
        <w:pStyle w:val="ConsPlusNonformat"/>
      </w:pPr>
      <w:r>
        <w:t>проживающий по адресу: ____________________________________________________</w:t>
      </w:r>
    </w:p>
    <w:p w:rsidR="00F71265" w:rsidRDefault="00F71265">
      <w:pPr>
        <w:pStyle w:val="ConsPlusNonformat"/>
      </w:pPr>
      <w:r>
        <w:t xml:space="preserve">                                    (адрес места жительства)</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w:t>
      </w:r>
      <w:hyperlink w:anchor="Par534" w:history="1">
        <w:r>
          <w:rPr>
            <w:color w:val="0000FF"/>
          </w:rPr>
          <w:t>2</w:t>
        </w:r>
      </w:hyperlink>
    </w:p>
    <w:p w:rsidR="00F71265" w:rsidRDefault="00F71265">
      <w:pPr>
        <w:pStyle w:val="ConsPlusNonformat"/>
      </w:pPr>
      <w:r>
        <w:t>сообщаю сведения  о доходах моей (моего)</w:t>
      </w:r>
    </w:p>
    <w:p w:rsidR="00F71265" w:rsidRDefault="00F71265">
      <w:pPr>
        <w:pStyle w:val="ConsPlusNonformat"/>
      </w:pPr>
      <w:r>
        <w:t>___________________________________________________________________________</w:t>
      </w:r>
    </w:p>
    <w:p w:rsidR="00F71265" w:rsidRDefault="00F71265">
      <w:pPr>
        <w:pStyle w:val="ConsPlusNonformat"/>
      </w:pPr>
      <w:r>
        <w:t xml:space="preserve">  (супруги (супруга), несовершеннолетней дочери, несовершеннолетнего сына)</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(фамилия, имя, отчество, дата рождения)</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(основное место работы или службы, занимаемая должность; в случае</w:t>
      </w:r>
    </w:p>
    <w:p w:rsidR="00F71265" w:rsidRDefault="00F71265">
      <w:pPr>
        <w:pStyle w:val="ConsPlusNonformat"/>
      </w:pPr>
      <w:r>
        <w:t xml:space="preserve"> отсутствия основного места работы или службы - род занятий) об имуществе,</w:t>
      </w:r>
    </w:p>
    <w:p w:rsidR="00F71265" w:rsidRDefault="00F71265">
      <w:pPr>
        <w:pStyle w:val="ConsPlusNonformat"/>
      </w:pPr>
      <w:r>
        <w:t>принадлежащем ей (ему) на праве собственности, о вкладах в банках, ценных</w:t>
      </w:r>
    </w:p>
    <w:p w:rsidR="00F71265" w:rsidRDefault="00F71265">
      <w:pPr>
        <w:pStyle w:val="ConsPlusNonformat"/>
      </w:pPr>
      <w:r>
        <w:t xml:space="preserve">           бумагах, об обязательствах имущественного характера:</w:t>
      </w:r>
    </w:p>
    <w:p w:rsidR="00F71265" w:rsidRDefault="00F71265">
      <w:pPr>
        <w:pStyle w:val="ConsPlusNonformat"/>
      </w:pPr>
    </w:p>
    <w:p w:rsidR="00F71265" w:rsidRDefault="00F71265">
      <w:pPr>
        <w:pStyle w:val="ConsPlusNonformat"/>
      </w:pPr>
      <w:bookmarkStart w:id="49" w:name="Par529"/>
      <w:bookmarkEnd w:id="49"/>
      <w:r>
        <w:t xml:space="preserve">    1</w:t>
      </w:r>
    </w:p>
    <w:p w:rsidR="00F71265" w:rsidRDefault="00F71265">
      <w:pPr>
        <w:pStyle w:val="ConsPlusNonformat"/>
      </w:pPr>
      <w:r>
        <w:t xml:space="preserve">     Сведения представляются  отдельно на супругу (супруга) и на каждого из</w:t>
      </w:r>
    </w:p>
    <w:p w:rsidR="00F71265" w:rsidRDefault="00F71265">
      <w:pPr>
        <w:pStyle w:val="ConsPlusNonformat"/>
      </w:pPr>
      <w:r>
        <w:t>несовершеннолетних  детей  гражданина, претендующего на замещение должности</w:t>
      </w:r>
    </w:p>
    <w:p w:rsidR="00F71265" w:rsidRDefault="00F71265">
      <w:pPr>
        <w:pStyle w:val="ConsPlusNonformat"/>
      </w:pPr>
      <w:r>
        <w:t>руководителя    государственного    учреждения   города   Москвы,   который</w:t>
      </w:r>
    </w:p>
    <w:p w:rsidR="00F71265" w:rsidRDefault="00F71265">
      <w:pPr>
        <w:pStyle w:val="ConsPlusNonformat"/>
      </w:pPr>
      <w:r>
        <w:t>представляет сведения.</w:t>
      </w:r>
    </w:p>
    <w:p w:rsidR="00F71265" w:rsidRDefault="00F71265">
      <w:pPr>
        <w:pStyle w:val="ConsPlusNonformat"/>
      </w:pPr>
      <w:bookmarkStart w:id="50" w:name="Par534"/>
      <w:bookmarkEnd w:id="50"/>
      <w:r>
        <w:t xml:space="preserve">    2</w:t>
      </w:r>
    </w:p>
    <w:p w:rsidR="00F71265" w:rsidRDefault="00F71265">
      <w:pPr>
        <w:pStyle w:val="ConsPlusNonformat"/>
      </w:pPr>
      <w:r>
        <w:t xml:space="preserve">     Сведения, за  исключением сведений о доходах, указываются по состоянию</w:t>
      </w:r>
    </w:p>
    <w:p w:rsidR="00F71265" w:rsidRDefault="00F71265">
      <w:pPr>
        <w:pStyle w:val="ConsPlusNonformat"/>
      </w:pPr>
      <w:r>
        <w:t>на  1-е число месяца, предшествующего месяцу подачи документов гражданином,</w:t>
      </w:r>
    </w:p>
    <w:p w:rsidR="00F71265" w:rsidRDefault="00F71265">
      <w:pPr>
        <w:pStyle w:val="ConsPlusNonformat"/>
      </w:pPr>
      <w:r>
        <w:t>претендующим   на   замещение   должности   руководителя   государственного</w:t>
      </w:r>
    </w:p>
    <w:p w:rsidR="00F71265" w:rsidRDefault="00F71265">
      <w:pPr>
        <w:pStyle w:val="ConsPlusNonformat"/>
      </w:pPr>
      <w:r>
        <w:t>учреждения города Москвы (далее - на отчетную дату).</w:t>
      </w:r>
    </w:p>
    <w:p w:rsidR="00F71265" w:rsidRDefault="00F71265">
      <w:pPr>
        <w:pStyle w:val="ConsPlusNonformat"/>
      </w:pPr>
    </w:p>
    <w:p w:rsidR="00F71265" w:rsidRDefault="00F71265">
      <w:pPr>
        <w:pStyle w:val="ConsPlusNonformat"/>
      </w:pPr>
      <w:bookmarkStart w:id="51" w:name="Par540"/>
      <w:bookmarkEnd w:id="51"/>
      <w:r>
        <w:t xml:space="preserve">                                                   </w:t>
      </w:r>
      <w:hyperlink w:anchor="Par569" w:history="1">
        <w:r>
          <w:rPr>
            <w:color w:val="0000FF"/>
          </w:rPr>
          <w:t>1</w:t>
        </w:r>
      </w:hyperlink>
    </w:p>
    <w:p w:rsidR="00F71265" w:rsidRDefault="00F71265">
      <w:pPr>
        <w:pStyle w:val="ConsPlusNonformat"/>
      </w:pPr>
      <w:r>
        <w:t xml:space="preserve">                       Раздел 1. СВЕДЕНИЯ О ДОХОДАХ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xml:space="preserve">│N  │Вид дохода                      │               </w:t>
      </w:r>
      <w:hyperlink w:anchor="Par573" w:history="1">
        <w:r>
          <w:rPr>
            <w:rFonts w:ascii="Courier New" w:hAnsi="Courier New" w:cs="Courier New"/>
            <w:color w:val="0000FF"/>
          </w:rPr>
          <w:t>2</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│п/п│                                │Величина дохода    │</w:t>
      </w:r>
    </w:p>
    <w:p w:rsidR="00F71265" w:rsidRDefault="00F71265">
      <w:pPr>
        <w:pStyle w:val="ConsPlusCell"/>
        <w:rPr>
          <w:rFonts w:ascii="Courier New" w:hAnsi="Courier New" w:cs="Courier New"/>
        </w:rPr>
      </w:pPr>
      <w:r>
        <w:rPr>
          <w:rFonts w:ascii="Courier New" w:hAnsi="Courier New" w:cs="Courier New"/>
        </w:rPr>
        <w:t>│   │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│Доход по основному месту работы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│Доход от иной деятельности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│Доход от вкладов в банках и иных│                   │</w:t>
      </w:r>
    </w:p>
    <w:p w:rsidR="00F71265" w:rsidRDefault="00F71265">
      <w:pPr>
        <w:pStyle w:val="ConsPlusCell"/>
        <w:rPr>
          <w:rFonts w:ascii="Courier New" w:hAnsi="Courier New" w:cs="Courier New"/>
        </w:rPr>
      </w:pPr>
      <w:r>
        <w:rPr>
          <w:rFonts w:ascii="Courier New" w:hAnsi="Courier New" w:cs="Courier New"/>
        </w:rPr>
        <w:t>│   │кредитных организациях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│Доход от ценных бумаг и долей   │                   │</w:t>
      </w:r>
    </w:p>
    <w:p w:rsidR="00F71265" w:rsidRDefault="00F71265">
      <w:pPr>
        <w:pStyle w:val="ConsPlusCell"/>
        <w:rPr>
          <w:rFonts w:ascii="Courier New" w:hAnsi="Courier New" w:cs="Courier New"/>
        </w:rPr>
      </w:pPr>
      <w:r>
        <w:rPr>
          <w:rFonts w:ascii="Courier New" w:hAnsi="Courier New" w:cs="Courier New"/>
        </w:rPr>
        <w:t>│   │участия в коммерческих          │                   │</w:t>
      </w:r>
    </w:p>
    <w:p w:rsidR="00F71265" w:rsidRDefault="00F71265">
      <w:pPr>
        <w:pStyle w:val="ConsPlusCell"/>
        <w:rPr>
          <w:rFonts w:ascii="Courier New" w:hAnsi="Courier New" w:cs="Courier New"/>
        </w:rPr>
      </w:pPr>
      <w:r>
        <w:rPr>
          <w:rFonts w:ascii="Courier New" w:hAnsi="Courier New" w:cs="Courier New"/>
        </w:rPr>
        <w:t>│   │организациях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│Иные доходы (указать вид        │                   │</w:t>
      </w:r>
    </w:p>
    <w:p w:rsidR="00F71265" w:rsidRDefault="00F71265">
      <w:pPr>
        <w:pStyle w:val="ConsPlusCell"/>
        <w:rPr>
          <w:rFonts w:ascii="Courier New" w:hAnsi="Courier New" w:cs="Courier New"/>
        </w:rPr>
      </w:pPr>
      <w:r>
        <w:rPr>
          <w:rFonts w:ascii="Courier New" w:hAnsi="Courier New" w:cs="Courier New"/>
        </w:rPr>
        <w:t>│   │дохода):                        │                   │</w:t>
      </w:r>
    </w:p>
    <w:p w:rsidR="00F71265" w:rsidRDefault="00F71265">
      <w:pPr>
        <w:pStyle w:val="ConsPlusCell"/>
        <w:rPr>
          <w:rFonts w:ascii="Courier New" w:hAnsi="Courier New" w:cs="Courier New"/>
        </w:rPr>
      </w:pPr>
      <w:r>
        <w:rPr>
          <w:rFonts w:ascii="Courier New" w:hAnsi="Courier New" w:cs="Courier New"/>
        </w:rPr>
        <w:t>│   │1)                              │                   │</w:t>
      </w:r>
    </w:p>
    <w:p w:rsidR="00F71265" w:rsidRDefault="00F71265">
      <w:pPr>
        <w:pStyle w:val="ConsPlusCell"/>
        <w:rPr>
          <w:rFonts w:ascii="Courier New" w:hAnsi="Courier New" w:cs="Courier New"/>
        </w:rPr>
      </w:pPr>
      <w:r>
        <w:rPr>
          <w:rFonts w:ascii="Courier New" w:hAnsi="Courier New" w:cs="Courier New"/>
        </w:rPr>
        <w:t>│   │2)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│Итого доход за отчетный период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52" w:name="Par569"/>
      <w:bookmarkEnd w:id="52"/>
      <w:r>
        <w:t xml:space="preserve">    1</w:t>
      </w:r>
    </w:p>
    <w:p w:rsidR="00F71265" w:rsidRDefault="00F71265">
      <w:pPr>
        <w:pStyle w:val="ConsPlusNonformat"/>
      </w:pPr>
      <w:r>
        <w:t xml:space="preserve">     Указываются доходы  (включая  пенсии,  пособия,  иные выплаты) за год,</w:t>
      </w:r>
    </w:p>
    <w:p w:rsidR="00F71265" w:rsidRDefault="00F71265">
      <w:pPr>
        <w:pStyle w:val="ConsPlusNonformat"/>
      </w:pPr>
      <w:r>
        <w:t>предшествующий  году  подачи гражданином документов для замещения должности</w:t>
      </w:r>
    </w:p>
    <w:p w:rsidR="00F71265" w:rsidRDefault="00F71265">
      <w:pPr>
        <w:pStyle w:val="ConsPlusNonformat"/>
      </w:pPr>
      <w:r>
        <w:t>руководителя государственного учреждения города Москвы.</w:t>
      </w:r>
    </w:p>
    <w:p w:rsidR="00F71265" w:rsidRDefault="00F71265">
      <w:pPr>
        <w:pStyle w:val="ConsPlusNonformat"/>
      </w:pPr>
      <w:bookmarkStart w:id="53" w:name="Par573"/>
      <w:bookmarkEnd w:id="53"/>
      <w:r>
        <w:t xml:space="preserve">    2</w:t>
      </w:r>
    </w:p>
    <w:p w:rsidR="00F71265" w:rsidRDefault="00F71265">
      <w:pPr>
        <w:pStyle w:val="ConsPlusNonformat"/>
      </w:pPr>
      <w:r>
        <w:t xml:space="preserve">     Доход, полученный  в иностранной валюте, указывается в рублях по курсу</w:t>
      </w:r>
    </w:p>
    <w:p w:rsidR="00F71265" w:rsidRDefault="00F71265">
      <w:pPr>
        <w:pStyle w:val="ConsPlusNonformat"/>
      </w:pPr>
      <w:r>
        <w:t>Банка России на дату получения дохода.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54" w:name="Par577"/>
      <w:bookmarkEnd w:id="54"/>
      <w:r>
        <w:rPr>
          <w:rFonts w:cs="Tahoma"/>
          <w:szCs w:val="20"/>
        </w:rPr>
        <w:t>Раздел 2. СВЕДЕНИЯ ОБ ИМУЩЕСТВЕ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55" w:name="Par579"/>
      <w:bookmarkEnd w:id="55"/>
      <w:r>
        <w:rPr>
          <w:rFonts w:cs="Tahoma"/>
          <w:szCs w:val="20"/>
        </w:rPr>
        <w:t>2.1. НЕДВИЖИМОЕ ИМУЩЕСТВО</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и наименование│Вид           │Место     │Площадь│</w:t>
      </w:r>
    </w:p>
    <w:p w:rsidR="00F71265" w:rsidRDefault="00F71265">
      <w:pPr>
        <w:pStyle w:val="ConsPlusCell"/>
        <w:rPr>
          <w:rFonts w:ascii="Courier New" w:hAnsi="Courier New" w:cs="Courier New"/>
        </w:rPr>
      </w:pPr>
      <w:r>
        <w:rPr>
          <w:rFonts w:ascii="Courier New" w:hAnsi="Courier New" w:cs="Courier New"/>
        </w:rPr>
        <w:t xml:space="preserve">│п/п│имущества         │             </w:t>
      </w:r>
      <w:hyperlink w:anchor="Par616" w:history="1">
        <w:r>
          <w:rPr>
            <w:rFonts w:ascii="Courier New" w:hAnsi="Courier New" w:cs="Courier New"/>
            <w:color w:val="0000FF"/>
          </w:rPr>
          <w:t>1</w:t>
        </w:r>
      </w:hyperlink>
      <w:r>
        <w:rPr>
          <w:rFonts w:ascii="Courier New" w:hAnsi="Courier New" w:cs="Courier New"/>
        </w:rPr>
        <w:t>│нахождения│(кв. м)│</w:t>
      </w:r>
    </w:p>
    <w:p w:rsidR="00F71265" w:rsidRDefault="00F71265">
      <w:pPr>
        <w:pStyle w:val="ConsPlusCell"/>
        <w:rPr>
          <w:rFonts w:ascii="Courier New" w:hAnsi="Courier New" w:cs="Courier New"/>
        </w:rPr>
      </w:pPr>
      <w:r>
        <w:rPr>
          <w:rFonts w:ascii="Courier New" w:hAnsi="Courier New" w:cs="Courier New"/>
        </w:rPr>
        <w:t>│   │                  │собственности │(адрес)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│Земельные         │              │          │       │</w:t>
      </w:r>
    </w:p>
    <w:p w:rsidR="00F71265" w:rsidRDefault="00F71265">
      <w:pPr>
        <w:pStyle w:val="ConsPlusCell"/>
        <w:rPr>
          <w:rFonts w:ascii="Courier New" w:hAnsi="Courier New" w:cs="Courier New"/>
        </w:rPr>
      </w:pPr>
      <w:r>
        <w:rPr>
          <w:rFonts w:ascii="Courier New" w:hAnsi="Courier New" w:cs="Courier New"/>
        </w:rPr>
        <w:t xml:space="preserve">│   │       </w:t>
      </w:r>
      <w:hyperlink w:anchor="Par626" w:history="1">
        <w:r>
          <w:rPr>
            <w:rFonts w:ascii="Courier New" w:hAnsi="Courier New" w:cs="Courier New"/>
            <w:color w:val="0000FF"/>
          </w:rPr>
          <w:t>2</w:t>
        </w:r>
      </w:hyperlink>
      <w:r>
        <w:rPr>
          <w:rFonts w:ascii="Courier New" w:hAnsi="Courier New" w:cs="Courier New"/>
        </w:rPr>
        <w:t xml:space="preserve">          │              │          │       │</w:t>
      </w:r>
    </w:p>
    <w:p w:rsidR="00F71265" w:rsidRDefault="00F71265">
      <w:pPr>
        <w:pStyle w:val="ConsPlusCell"/>
        <w:rPr>
          <w:rFonts w:ascii="Courier New" w:hAnsi="Courier New" w:cs="Courier New"/>
        </w:rPr>
      </w:pPr>
      <w:r>
        <w:rPr>
          <w:rFonts w:ascii="Courier New" w:hAnsi="Courier New" w:cs="Courier New"/>
        </w:rPr>
        <w:t>│   │участки :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│Жилые дома: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│Квартиры: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│Дачи: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│Гаражи: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│Иное недвижимое   │              │          │       │</w:t>
      </w:r>
    </w:p>
    <w:p w:rsidR="00F71265" w:rsidRDefault="00F71265">
      <w:pPr>
        <w:pStyle w:val="ConsPlusCell"/>
        <w:rPr>
          <w:rFonts w:ascii="Courier New" w:hAnsi="Courier New" w:cs="Courier New"/>
        </w:rPr>
      </w:pPr>
      <w:r>
        <w:rPr>
          <w:rFonts w:ascii="Courier New" w:hAnsi="Courier New" w:cs="Courier New"/>
        </w:rPr>
        <w:t>│   │имущество: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56" w:name="Par616"/>
      <w:bookmarkEnd w:id="56"/>
      <w:r>
        <w:t xml:space="preserve">    1</w:t>
      </w:r>
    </w:p>
    <w:p w:rsidR="00F71265" w:rsidRDefault="00F71265">
      <w:pPr>
        <w:pStyle w:val="ConsPlusNonformat"/>
      </w:pPr>
      <w:r>
        <w:t xml:space="preserve">     Указывается  вид   собственности  (индивидуальная  -  когда  имущество</w:t>
      </w:r>
    </w:p>
    <w:p w:rsidR="00F71265" w:rsidRDefault="00F71265">
      <w:pPr>
        <w:pStyle w:val="ConsPlusNonformat"/>
      </w:pPr>
      <w:r>
        <w:t>находится  в  единоличной  собственности  члена семьи лица, представляющего</w:t>
      </w:r>
    </w:p>
    <w:p w:rsidR="00F71265" w:rsidRDefault="00F71265">
      <w:pPr>
        <w:pStyle w:val="ConsPlusNonformat"/>
      </w:pPr>
      <w:r>
        <w:t>сведения   об   имуществе,   или   общая  -  когда  имущество  находится  в</w:t>
      </w:r>
    </w:p>
    <w:p w:rsidR="00F71265" w:rsidRDefault="00F71265">
      <w:pPr>
        <w:pStyle w:val="ConsPlusNonformat"/>
      </w:pPr>
      <w:r>
        <w:t>собственности  члена  семьи  лица, представляющего сведения об имуществе, и</w:t>
      </w:r>
    </w:p>
    <w:p w:rsidR="00F71265" w:rsidRDefault="00F71265">
      <w:pPr>
        <w:pStyle w:val="ConsPlusNonformat"/>
      </w:pPr>
      <w:r>
        <w:t>иных  лиц  с  определением  доли  каждого  в  праве  собственности (долевая</w:t>
      </w:r>
    </w:p>
    <w:p w:rsidR="00F71265" w:rsidRDefault="00F71265">
      <w:pPr>
        <w:pStyle w:val="ConsPlusNonformat"/>
      </w:pPr>
      <w:r>
        <w:t>собственность)  или без определения таких долей (совместная собственность);</w:t>
      </w:r>
    </w:p>
    <w:p w:rsidR="00F71265" w:rsidRDefault="00F71265">
      <w:pPr>
        <w:pStyle w:val="ConsPlusNonformat"/>
      </w:pPr>
      <w:r>
        <w:t>для  совместной собственности указываются иные лица (ФИО или наименование),</w:t>
      </w:r>
    </w:p>
    <w:p w:rsidR="00F71265" w:rsidRDefault="00F71265">
      <w:pPr>
        <w:pStyle w:val="ConsPlusNonformat"/>
      </w:pPr>
      <w:r>
        <w:t>в  собственности  которых  находится  имущество;  для долевой собственности</w:t>
      </w:r>
    </w:p>
    <w:p w:rsidR="00F71265" w:rsidRDefault="00F71265">
      <w:pPr>
        <w:pStyle w:val="ConsPlusNonformat"/>
      </w:pPr>
      <w:r>
        <w:t>указывается доля члена семьи лица, представляющего сведения об имуществе.</w:t>
      </w:r>
    </w:p>
    <w:p w:rsidR="00F71265" w:rsidRDefault="00F71265">
      <w:pPr>
        <w:pStyle w:val="ConsPlusNonformat"/>
      </w:pPr>
      <w:bookmarkStart w:id="57" w:name="Par626"/>
      <w:bookmarkEnd w:id="57"/>
      <w:r>
        <w:t xml:space="preserve">    2</w:t>
      </w:r>
    </w:p>
    <w:p w:rsidR="00F71265" w:rsidRDefault="00F71265">
      <w:pPr>
        <w:pStyle w:val="ConsPlusNonformat"/>
      </w:pPr>
      <w:r>
        <w:t xml:space="preserve">     Указывается вид  земельного  участка  (пая,  доли): под индивидуальное</w:t>
      </w:r>
    </w:p>
    <w:p w:rsidR="00F71265" w:rsidRDefault="00F71265">
      <w:pPr>
        <w:pStyle w:val="ConsPlusNonformat"/>
      </w:pPr>
      <w:r>
        <w:t>жилищное строительство, дачный, садовый, приусадебный, огородный и другие.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58" w:name="Par630"/>
      <w:bookmarkEnd w:id="58"/>
      <w:r>
        <w:rPr>
          <w:rFonts w:cs="Tahoma"/>
          <w:szCs w:val="20"/>
        </w:rPr>
        <w:t>2.2. ТРАНСПОРТНЫЕ СРЕДСТВА</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и марка         │Вид           │Место           │</w:t>
      </w:r>
    </w:p>
    <w:p w:rsidR="00F71265" w:rsidRDefault="00F71265">
      <w:pPr>
        <w:pStyle w:val="ConsPlusCell"/>
        <w:rPr>
          <w:rFonts w:ascii="Courier New" w:hAnsi="Courier New" w:cs="Courier New"/>
        </w:rPr>
      </w:pPr>
      <w:r>
        <w:rPr>
          <w:rFonts w:ascii="Courier New" w:hAnsi="Courier New" w:cs="Courier New"/>
        </w:rPr>
        <w:t xml:space="preserve">│п/п│транспортного       │             </w:t>
      </w:r>
      <w:hyperlink w:anchor="Par675" w:history="1">
        <w:r>
          <w:rPr>
            <w:rFonts w:ascii="Courier New" w:hAnsi="Courier New" w:cs="Courier New"/>
            <w:color w:val="0000FF"/>
          </w:rPr>
          <w:t>1</w:t>
        </w:r>
      </w:hyperlink>
      <w:r>
        <w:rPr>
          <w:rFonts w:ascii="Courier New" w:hAnsi="Courier New" w:cs="Courier New"/>
        </w:rPr>
        <w:t>│регистрации     │</w:t>
      </w:r>
    </w:p>
    <w:p w:rsidR="00F71265" w:rsidRDefault="00F71265">
      <w:pPr>
        <w:pStyle w:val="ConsPlusCell"/>
        <w:rPr>
          <w:rFonts w:ascii="Courier New" w:hAnsi="Courier New" w:cs="Courier New"/>
        </w:rPr>
      </w:pPr>
      <w:r>
        <w:rPr>
          <w:rFonts w:ascii="Courier New" w:hAnsi="Courier New" w:cs="Courier New"/>
        </w:rPr>
        <w:t>│   │средства            │собственности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│Автомобили легковые:│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│Автомобили грузовые:│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│Автоприцепы: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│Мототранспортные    │              │                │</w:t>
      </w:r>
    </w:p>
    <w:p w:rsidR="00F71265" w:rsidRDefault="00F71265">
      <w:pPr>
        <w:pStyle w:val="ConsPlusCell"/>
        <w:rPr>
          <w:rFonts w:ascii="Courier New" w:hAnsi="Courier New" w:cs="Courier New"/>
        </w:rPr>
      </w:pPr>
      <w:r>
        <w:rPr>
          <w:rFonts w:ascii="Courier New" w:hAnsi="Courier New" w:cs="Courier New"/>
        </w:rPr>
        <w:t>│   │средства: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│Сельскохозяйственная│              │                │</w:t>
      </w:r>
    </w:p>
    <w:p w:rsidR="00F71265" w:rsidRDefault="00F71265">
      <w:pPr>
        <w:pStyle w:val="ConsPlusCell"/>
        <w:rPr>
          <w:rFonts w:ascii="Courier New" w:hAnsi="Courier New" w:cs="Courier New"/>
        </w:rPr>
      </w:pPr>
      <w:r>
        <w:rPr>
          <w:rFonts w:ascii="Courier New" w:hAnsi="Courier New" w:cs="Courier New"/>
        </w:rPr>
        <w:t>│   │техника: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│Водный транспорт: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│7  │Воздушный транспорт:│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│8  │Иные транспортные   │              │                │</w:t>
      </w:r>
    </w:p>
    <w:p w:rsidR="00F71265" w:rsidRDefault="00F71265">
      <w:pPr>
        <w:pStyle w:val="ConsPlusCell"/>
        <w:rPr>
          <w:rFonts w:ascii="Courier New" w:hAnsi="Courier New" w:cs="Courier New"/>
        </w:rPr>
      </w:pPr>
      <w:r>
        <w:rPr>
          <w:rFonts w:ascii="Courier New" w:hAnsi="Courier New" w:cs="Courier New"/>
        </w:rPr>
        <w:t>│   │средства: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59" w:name="Par675"/>
      <w:bookmarkEnd w:id="59"/>
      <w:r>
        <w:t xml:space="preserve">    1</w:t>
      </w:r>
    </w:p>
    <w:p w:rsidR="00F71265" w:rsidRDefault="00F71265">
      <w:pPr>
        <w:pStyle w:val="ConsPlusNonformat"/>
      </w:pPr>
      <w:r>
        <w:t xml:space="preserve">     Указывается  вид   собственности  (индивидуальная  -  когда  имущество</w:t>
      </w:r>
    </w:p>
    <w:p w:rsidR="00F71265" w:rsidRDefault="00F71265">
      <w:pPr>
        <w:pStyle w:val="ConsPlusNonformat"/>
      </w:pPr>
      <w:r>
        <w:t>находится  в  единоличной  собственности  члена семьи лица, представляющего</w:t>
      </w:r>
    </w:p>
    <w:p w:rsidR="00F71265" w:rsidRDefault="00F71265">
      <w:pPr>
        <w:pStyle w:val="ConsPlusNonformat"/>
      </w:pPr>
      <w:r>
        <w:t>сведения   об   имуществе,   или   общая  -  когда  имущество  находится  в</w:t>
      </w:r>
    </w:p>
    <w:p w:rsidR="00F71265" w:rsidRDefault="00F71265">
      <w:pPr>
        <w:pStyle w:val="ConsPlusNonformat"/>
      </w:pPr>
      <w:r>
        <w:t>собственности  члена  семьи  лица, представляющего сведения об имуществе, и</w:t>
      </w:r>
    </w:p>
    <w:p w:rsidR="00F71265" w:rsidRDefault="00F71265">
      <w:pPr>
        <w:pStyle w:val="ConsPlusNonformat"/>
      </w:pPr>
      <w:r>
        <w:t>иных  лиц  с  определением  доли  каждого  в  праве  собственности (долевая</w:t>
      </w:r>
    </w:p>
    <w:p w:rsidR="00F71265" w:rsidRDefault="00F71265">
      <w:pPr>
        <w:pStyle w:val="ConsPlusNonformat"/>
      </w:pPr>
      <w:r>
        <w:t>собственность)  или без определения таких долей (совместная собственность);</w:t>
      </w:r>
    </w:p>
    <w:p w:rsidR="00F71265" w:rsidRDefault="00F71265">
      <w:pPr>
        <w:pStyle w:val="ConsPlusNonformat"/>
      </w:pPr>
      <w:r>
        <w:t>для  совместной собственности указываются иные лица (ФИО или наименование),</w:t>
      </w:r>
    </w:p>
    <w:p w:rsidR="00F71265" w:rsidRDefault="00F71265">
      <w:pPr>
        <w:pStyle w:val="ConsPlusNonformat"/>
      </w:pPr>
      <w:r>
        <w:t>в  собственности  которых  находится  имущество;  для долевой собственности</w:t>
      </w:r>
    </w:p>
    <w:p w:rsidR="00F71265" w:rsidRDefault="00F71265">
      <w:pPr>
        <w:pStyle w:val="ConsPlusNonformat"/>
      </w:pPr>
      <w:r>
        <w:t>указывается доля члена семьи лица, представляющего сведения об имуществе.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60" w:name="Par686"/>
      <w:bookmarkEnd w:id="60"/>
      <w:r>
        <w:rPr>
          <w:rFonts w:cs="Tahoma"/>
          <w:szCs w:val="20"/>
        </w:rPr>
        <w:t>Раздел 3. СВЕДЕНИЯ О ДЕНЕЖНЫХ СРЕДСТВАХ, НАХОДЯЩИХСЯ</w:t>
      </w:r>
    </w:p>
    <w:p w:rsidR="00F71265" w:rsidRDefault="00F71265">
      <w:pPr>
        <w:widowControl w:val="0"/>
        <w:autoSpaceDE w:val="0"/>
        <w:autoSpaceDN w:val="0"/>
        <w:adjustRightInd w:val="0"/>
        <w:jc w:val="center"/>
        <w:rPr>
          <w:rFonts w:cs="Tahoma"/>
          <w:szCs w:val="20"/>
        </w:rPr>
      </w:pPr>
      <w:r>
        <w:rPr>
          <w:rFonts w:cs="Tahoma"/>
          <w:szCs w:val="20"/>
        </w:rPr>
        <w:t>НА СЧЕТАХ В БАНКАХ И ИНЫХ КРЕДИТНЫХ ОРГАНИЗАЦИЯХ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│Наименование и │Вид и    │Дата    │Номер│Остаток на │</w:t>
      </w:r>
    </w:p>
    <w:p w:rsidR="00F71265" w:rsidRDefault="00F71265">
      <w:pPr>
        <w:pStyle w:val="ConsPlusCell"/>
        <w:rPr>
          <w:rFonts w:ascii="Courier New" w:hAnsi="Courier New" w:cs="Courier New"/>
        </w:rPr>
      </w:pPr>
      <w:r>
        <w:rPr>
          <w:rFonts w:ascii="Courier New" w:hAnsi="Courier New" w:cs="Courier New"/>
        </w:rPr>
        <w:t xml:space="preserve">│п/п│адрес банка или│валюта   │открытия│счета│     </w:t>
      </w:r>
      <w:hyperlink w:anchor="Par707" w:history="1">
        <w:r>
          <w:rPr>
            <w:rFonts w:ascii="Courier New" w:hAnsi="Courier New" w:cs="Courier New"/>
            <w:color w:val="0000FF"/>
          </w:rPr>
          <w:t>2</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xml:space="preserve">│   │иной кредитной │     </w:t>
      </w:r>
      <w:hyperlink w:anchor="Par704" w:history="1">
        <w:r>
          <w:rPr>
            <w:rFonts w:ascii="Courier New" w:hAnsi="Courier New" w:cs="Courier New"/>
            <w:color w:val="0000FF"/>
          </w:rPr>
          <w:t>1</w:t>
        </w:r>
      </w:hyperlink>
      <w:r>
        <w:rPr>
          <w:rFonts w:ascii="Courier New" w:hAnsi="Courier New" w:cs="Courier New"/>
        </w:rPr>
        <w:t xml:space="preserve">   │счета   │     │счете      │</w:t>
      </w:r>
    </w:p>
    <w:p w:rsidR="00F71265" w:rsidRDefault="00F71265">
      <w:pPr>
        <w:pStyle w:val="ConsPlusCell"/>
        <w:rPr>
          <w:rFonts w:ascii="Courier New" w:hAnsi="Courier New" w:cs="Courier New"/>
        </w:rPr>
      </w:pPr>
      <w:r>
        <w:rPr>
          <w:rFonts w:ascii="Courier New" w:hAnsi="Courier New" w:cs="Courier New"/>
        </w:rPr>
        <w:t>│   │организации    │счета    │        │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61" w:name="Par704"/>
      <w:bookmarkEnd w:id="61"/>
      <w:r>
        <w:t xml:space="preserve">    1</w:t>
      </w:r>
    </w:p>
    <w:p w:rsidR="00F71265" w:rsidRDefault="00F71265">
      <w:pPr>
        <w:pStyle w:val="ConsPlusNonformat"/>
      </w:pPr>
      <w:r>
        <w:t xml:space="preserve">     Указываются  вид  счета  (депозитный,  текущий,  расчетный,  ссудный и</w:t>
      </w:r>
    </w:p>
    <w:p w:rsidR="00F71265" w:rsidRDefault="00F71265">
      <w:pPr>
        <w:pStyle w:val="ConsPlusNonformat"/>
      </w:pPr>
      <w:r>
        <w:t>другие) и валюта счета.</w:t>
      </w:r>
    </w:p>
    <w:p w:rsidR="00F71265" w:rsidRDefault="00F71265">
      <w:pPr>
        <w:pStyle w:val="ConsPlusNonformat"/>
      </w:pPr>
      <w:bookmarkStart w:id="62" w:name="Par707"/>
      <w:bookmarkEnd w:id="62"/>
      <w:r>
        <w:t xml:space="preserve">    2</w:t>
      </w:r>
    </w:p>
    <w:p w:rsidR="00F71265" w:rsidRDefault="00F71265">
      <w:pPr>
        <w:pStyle w:val="ConsPlusNonformat"/>
      </w:pPr>
      <w:r>
        <w:t xml:space="preserve">     Остаток на счете указывается по состоянию на отчетную дату. Для счетов</w:t>
      </w:r>
    </w:p>
    <w:p w:rsidR="00F71265" w:rsidRDefault="00F71265">
      <w:pPr>
        <w:pStyle w:val="ConsPlusNonformat"/>
      </w:pPr>
      <w:r>
        <w:t>в  иностранной валюте остаток указывается в рублях по курсу Банка России на</w:t>
      </w:r>
    </w:p>
    <w:p w:rsidR="00F71265" w:rsidRDefault="00F71265">
      <w:pPr>
        <w:pStyle w:val="ConsPlusNonformat"/>
      </w:pPr>
      <w:r>
        <w:t>отчетную дату.</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63" w:name="Par712"/>
      <w:bookmarkEnd w:id="63"/>
      <w:r>
        <w:rPr>
          <w:rFonts w:cs="Tahoma"/>
          <w:szCs w:val="20"/>
        </w:rPr>
        <w:t>Раздел 4. СВЕДЕНИЯ О ЦЕННЫХ БУМАГАХ</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64" w:name="Par714"/>
      <w:bookmarkEnd w:id="64"/>
      <w:r>
        <w:rPr>
          <w:rFonts w:cs="Tahoma"/>
          <w:szCs w:val="20"/>
        </w:rPr>
        <w:t>4.1. АКЦИИ И ИНОЕ УЧАСТИЕ В КОММЕРЧЕСКИХ ОРГАНИЗАЦИЯХ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│Наименование и │Место      │Уставный│Доля    │Основание│</w:t>
      </w:r>
    </w:p>
    <w:p w:rsidR="00F71265" w:rsidRDefault="00F71265">
      <w:pPr>
        <w:pStyle w:val="ConsPlusCell"/>
        <w:rPr>
          <w:rFonts w:ascii="Courier New" w:hAnsi="Courier New" w:cs="Courier New"/>
        </w:rPr>
      </w:pPr>
      <w:r>
        <w:rPr>
          <w:rFonts w:ascii="Courier New" w:hAnsi="Courier New" w:cs="Courier New"/>
        </w:rPr>
        <w:t xml:space="preserve">│п/п│организационно-│нахождения │       </w:t>
      </w:r>
      <w:hyperlink w:anchor="Par737" w:history="1">
        <w:r>
          <w:rPr>
            <w:rFonts w:ascii="Courier New" w:hAnsi="Courier New" w:cs="Courier New"/>
            <w:color w:val="0000FF"/>
          </w:rPr>
          <w:t>2</w:t>
        </w:r>
      </w:hyperlink>
      <w:r>
        <w:rPr>
          <w:rFonts w:ascii="Courier New" w:hAnsi="Courier New" w:cs="Courier New"/>
        </w:rPr>
        <w:t xml:space="preserve">│       </w:t>
      </w:r>
      <w:hyperlink w:anchor="Par742" w:history="1">
        <w:r>
          <w:rPr>
            <w:rFonts w:ascii="Courier New" w:hAnsi="Courier New" w:cs="Courier New"/>
            <w:color w:val="0000FF"/>
          </w:rPr>
          <w:t>3</w:t>
        </w:r>
      </w:hyperlink>
      <w:r>
        <w:rPr>
          <w:rFonts w:ascii="Courier New" w:hAnsi="Courier New" w:cs="Courier New"/>
        </w:rPr>
        <w:t xml:space="preserve">│       </w:t>
      </w:r>
      <w:hyperlink w:anchor="Par746" w:history="1">
        <w:r>
          <w:rPr>
            <w:rFonts w:ascii="Courier New" w:hAnsi="Courier New" w:cs="Courier New"/>
            <w:color w:val="0000FF"/>
          </w:rPr>
          <w:t>4</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│правовая форма │организации│капитал │участия │участия  │</w:t>
      </w:r>
    </w:p>
    <w:p w:rsidR="00F71265" w:rsidRDefault="00F71265">
      <w:pPr>
        <w:pStyle w:val="ConsPlusCell"/>
        <w:rPr>
          <w:rFonts w:ascii="Courier New" w:hAnsi="Courier New" w:cs="Courier New"/>
        </w:rPr>
      </w:pPr>
      <w:r>
        <w:rPr>
          <w:rFonts w:ascii="Courier New" w:hAnsi="Courier New" w:cs="Courier New"/>
        </w:rPr>
        <w:t xml:space="preserve">│   │           </w:t>
      </w:r>
      <w:hyperlink w:anchor="Par732" w:history="1">
        <w:r>
          <w:rPr>
            <w:rFonts w:ascii="Courier New" w:hAnsi="Courier New" w:cs="Courier New"/>
            <w:color w:val="0000FF"/>
          </w:rPr>
          <w:t>1</w:t>
        </w:r>
      </w:hyperlink>
      <w:r>
        <w:rPr>
          <w:rFonts w:ascii="Courier New" w:hAnsi="Courier New" w:cs="Courier New"/>
        </w:rPr>
        <w:t xml:space="preserve">   │(адрес)    │(руб.)  │        │         │</w:t>
      </w:r>
    </w:p>
    <w:p w:rsidR="00F71265" w:rsidRDefault="00F71265">
      <w:pPr>
        <w:pStyle w:val="ConsPlusCell"/>
        <w:rPr>
          <w:rFonts w:ascii="Courier New" w:hAnsi="Courier New" w:cs="Courier New"/>
        </w:rPr>
      </w:pPr>
      <w:r>
        <w:rPr>
          <w:rFonts w:ascii="Courier New" w:hAnsi="Courier New" w:cs="Courier New"/>
        </w:rPr>
        <w:t>│   │организации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bookmarkStart w:id="65" w:name="Par723"/>
      <w:bookmarkEnd w:id="65"/>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66" w:name="Par732"/>
      <w:bookmarkEnd w:id="66"/>
      <w:r>
        <w:t xml:space="preserve">    1</w:t>
      </w:r>
    </w:p>
    <w:p w:rsidR="00F71265" w:rsidRDefault="00F71265">
      <w:pPr>
        <w:pStyle w:val="ConsPlusNonformat"/>
      </w:pPr>
      <w:r>
        <w:t xml:space="preserve">     Указываются   полное    или   сокращенное   официальное   наименование</w:t>
      </w:r>
    </w:p>
    <w:p w:rsidR="00F71265" w:rsidRDefault="00F71265">
      <w:pPr>
        <w:pStyle w:val="ConsPlusNonformat"/>
      </w:pPr>
      <w:r>
        <w:t>организации  и  ее  организационно-правовая  форма  (акционерное  общество,</w:t>
      </w:r>
    </w:p>
    <w:p w:rsidR="00F71265" w:rsidRDefault="00F71265">
      <w:pPr>
        <w:pStyle w:val="ConsPlusNonformat"/>
      </w:pPr>
      <w:r>
        <w:t>общество  с  ограниченной  ответственностью, товарищество, производственный</w:t>
      </w:r>
    </w:p>
    <w:p w:rsidR="00F71265" w:rsidRDefault="00F71265">
      <w:pPr>
        <w:pStyle w:val="ConsPlusNonformat"/>
      </w:pPr>
      <w:r>
        <w:t>кооператив и другие).</w:t>
      </w:r>
    </w:p>
    <w:p w:rsidR="00F71265" w:rsidRDefault="00F71265">
      <w:pPr>
        <w:pStyle w:val="ConsPlusNonformat"/>
      </w:pPr>
      <w:bookmarkStart w:id="67" w:name="Par737"/>
      <w:bookmarkEnd w:id="67"/>
      <w:r>
        <w:t xml:space="preserve">    2</w:t>
      </w:r>
    </w:p>
    <w:p w:rsidR="00F71265" w:rsidRDefault="00F71265">
      <w:pPr>
        <w:pStyle w:val="ConsPlusNonformat"/>
      </w:pPr>
      <w:r>
        <w:t xml:space="preserve">     Уставный  капитал   указывается   согласно   учредительным  документам</w:t>
      </w:r>
    </w:p>
    <w:p w:rsidR="00F71265" w:rsidRDefault="00F71265">
      <w:pPr>
        <w:pStyle w:val="ConsPlusNonformat"/>
      </w:pPr>
      <w:r>
        <w:t>организации   по  состоянию  на  отчетную  дату.  Для  уставных  капиталов,</w:t>
      </w:r>
    </w:p>
    <w:p w:rsidR="00F71265" w:rsidRDefault="00F71265">
      <w:pPr>
        <w:pStyle w:val="ConsPlusNonformat"/>
      </w:pPr>
      <w:r>
        <w:t>выраженных  в  иностранной валюте, уставный капитал указывается в рублях по</w:t>
      </w:r>
    </w:p>
    <w:p w:rsidR="00F71265" w:rsidRDefault="00F71265">
      <w:pPr>
        <w:pStyle w:val="ConsPlusNonformat"/>
      </w:pPr>
      <w:r>
        <w:t>курсу Банка России на отчетную дату.</w:t>
      </w:r>
    </w:p>
    <w:p w:rsidR="00F71265" w:rsidRDefault="00F71265">
      <w:pPr>
        <w:pStyle w:val="ConsPlusNonformat"/>
      </w:pPr>
      <w:bookmarkStart w:id="68" w:name="Par742"/>
      <w:bookmarkEnd w:id="68"/>
      <w:r>
        <w:t xml:space="preserve">    3</w:t>
      </w:r>
    </w:p>
    <w:p w:rsidR="00F71265" w:rsidRDefault="00F71265">
      <w:pPr>
        <w:pStyle w:val="ConsPlusNonformat"/>
      </w:pPr>
      <w:r>
        <w:t xml:space="preserve">     Доля  участия  выражается  в  процентах  от  уставного  капитала.  Для</w:t>
      </w:r>
    </w:p>
    <w:p w:rsidR="00F71265" w:rsidRDefault="00F71265">
      <w:pPr>
        <w:pStyle w:val="ConsPlusNonformat"/>
      </w:pPr>
      <w:r>
        <w:t>акционерных  обществ  указываются  также номинальная стоимость и количество</w:t>
      </w:r>
    </w:p>
    <w:p w:rsidR="00F71265" w:rsidRDefault="00F71265">
      <w:pPr>
        <w:pStyle w:val="ConsPlusNonformat"/>
      </w:pPr>
      <w:r>
        <w:t>акций.</w:t>
      </w:r>
    </w:p>
    <w:p w:rsidR="00F71265" w:rsidRDefault="00F71265">
      <w:pPr>
        <w:pStyle w:val="ConsPlusNonformat"/>
      </w:pPr>
      <w:bookmarkStart w:id="69" w:name="Par746"/>
      <w:bookmarkEnd w:id="69"/>
      <w:r>
        <w:t xml:space="preserve">    4</w:t>
      </w:r>
    </w:p>
    <w:p w:rsidR="00F71265" w:rsidRDefault="00F71265">
      <w:pPr>
        <w:pStyle w:val="ConsPlusNonformat"/>
      </w:pPr>
      <w:r>
        <w:t xml:space="preserve">     Указываются  основание   приобретения   доли   участия  (учредительный</w:t>
      </w:r>
    </w:p>
    <w:p w:rsidR="00F71265" w:rsidRDefault="00F71265">
      <w:pPr>
        <w:pStyle w:val="ConsPlusNonformat"/>
      </w:pPr>
      <w:r>
        <w:t>договор,  приватизация,  покупка,  мена, дарение, наследование и другие), а</w:t>
      </w:r>
    </w:p>
    <w:p w:rsidR="00F71265" w:rsidRDefault="00F71265">
      <w:pPr>
        <w:pStyle w:val="ConsPlusNonformat"/>
      </w:pPr>
      <w:r>
        <w:t>также реквизиты (дата, номер) соответствующего договора или акта.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70" w:name="Par751"/>
      <w:bookmarkEnd w:id="70"/>
      <w:r>
        <w:rPr>
          <w:rFonts w:cs="Tahoma"/>
          <w:szCs w:val="20"/>
        </w:rPr>
        <w:t>4.2. ИНЫЕ ЦЕННЫЕ БУМАГИ</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│Лицо,      │Номинальная  │Общее     │Общая     │</w:t>
      </w:r>
    </w:p>
    <w:p w:rsidR="00F71265" w:rsidRDefault="00F71265">
      <w:pPr>
        <w:pStyle w:val="ConsPlusCell"/>
        <w:rPr>
          <w:rFonts w:ascii="Courier New" w:hAnsi="Courier New" w:cs="Courier New"/>
        </w:rPr>
      </w:pPr>
      <w:r>
        <w:rPr>
          <w:rFonts w:ascii="Courier New" w:hAnsi="Courier New" w:cs="Courier New"/>
        </w:rPr>
        <w:t xml:space="preserve">│п/п│ценной │выпустившее│величина     │количество│         </w:t>
      </w:r>
      <w:hyperlink w:anchor="Par777" w:history="1">
        <w:r>
          <w:rPr>
            <w:rFonts w:ascii="Courier New" w:hAnsi="Courier New" w:cs="Courier New"/>
            <w:color w:val="0000FF"/>
          </w:rPr>
          <w:t>2</w:t>
        </w:r>
      </w:hyperlink>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xml:space="preserve">│   │      </w:t>
      </w:r>
      <w:hyperlink w:anchor="Par773" w:history="1">
        <w:r>
          <w:rPr>
            <w:rFonts w:ascii="Courier New" w:hAnsi="Courier New" w:cs="Courier New"/>
            <w:color w:val="0000FF"/>
          </w:rPr>
          <w:t>1</w:t>
        </w:r>
      </w:hyperlink>
      <w:r>
        <w:rPr>
          <w:rFonts w:ascii="Courier New" w:hAnsi="Courier New" w:cs="Courier New"/>
        </w:rPr>
        <w:t>│ценную     │обязательства│          │стоимость │</w:t>
      </w:r>
    </w:p>
    <w:p w:rsidR="00F71265" w:rsidRDefault="00F71265">
      <w:pPr>
        <w:pStyle w:val="ConsPlusCell"/>
        <w:rPr>
          <w:rFonts w:ascii="Courier New" w:hAnsi="Courier New" w:cs="Courier New"/>
        </w:rPr>
      </w:pPr>
      <w:r>
        <w:rPr>
          <w:rFonts w:ascii="Courier New" w:hAnsi="Courier New" w:cs="Courier New"/>
        </w:rPr>
        <w:t>│   │бумаги │бумагу     │(руб.)       │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bookmarkStart w:id="71" w:name="Par759"/>
      <w:bookmarkEnd w:id="71"/>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r>
        <w:t xml:space="preserve">    Итого   по   разделу   4   "Сведения   о   ценных   бумагах"  суммарная</w:t>
      </w:r>
    </w:p>
    <w:p w:rsidR="00F71265" w:rsidRDefault="00F71265">
      <w:pPr>
        <w:pStyle w:val="ConsPlusNonformat"/>
      </w:pPr>
      <w:r>
        <w:t>декларированная стоимость ценных бумаг, включая доли участия в коммерческих</w:t>
      </w:r>
    </w:p>
    <w:p w:rsidR="00F71265" w:rsidRDefault="00F71265">
      <w:pPr>
        <w:pStyle w:val="ConsPlusNonformat"/>
      </w:pPr>
      <w:r>
        <w:t xml:space="preserve">                                                                      </w:t>
      </w:r>
      <w:hyperlink w:anchor="Par783" w:history="1">
        <w:r>
          <w:rPr>
            <w:color w:val="0000FF"/>
          </w:rPr>
          <w:t>3</w:t>
        </w:r>
      </w:hyperlink>
    </w:p>
    <w:p w:rsidR="00F71265" w:rsidRDefault="00F71265">
      <w:pPr>
        <w:pStyle w:val="ConsPlusNonformat"/>
      </w:pPr>
      <w:r>
        <w:t>организациях (руб.), _________________________________________________ .</w:t>
      </w:r>
    </w:p>
    <w:p w:rsidR="00F71265" w:rsidRDefault="00F71265">
      <w:pPr>
        <w:pStyle w:val="ConsPlusNonformat"/>
      </w:pPr>
    </w:p>
    <w:p w:rsidR="00F71265" w:rsidRDefault="00F71265">
      <w:pPr>
        <w:pStyle w:val="ConsPlusNonformat"/>
      </w:pPr>
      <w:bookmarkStart w:id="72" w:name="Par773"/>
      <w:bookmarkEnd w:id="72"/>
      <w:r>
        <w:t xml:space="preserve">    1</w:t>
      </w:r>
    </w:p>
    <w:p w:rsidR="00F71265" w:rsidRDefault="00F71265">
      <w:pPr>
        <w:pStyle w:val="ConsPlusNonformat"/>
      </w:pPr>
      <w:r>
        <w:t xml:space="preserve">     Указываются все  ценные бумаги по видам (облигации, векселя и другие),</w:t>
      </w:r>
    </w:p>
    <w:p w:rsidR="00F71265" w:rsidRDefault="00F71265">
      <w:pPr>
        <w:pStyle w:val="ConsPlusNonformat"/>
      </w:pPr>
      <w:r>
        <w:t xml:space="preserve">за  исключением  акций,  указанных  в  </w:t>
      </w:r>
      <w:hyperlink w:anchor="Par714" w:history="1">
        <w:r>
          <w:rPr>
            <w:color w:val="0000FF"/>
          </w:rPr>
          <w:t>подразделе</w:t>
        </w:r>
      </w:hyperlink>
      <w:r>
        <w:t xml:space="preserve">  "Акции  и иное участие в</w:t>
      </w:r>
    </w:p>
    <w:p w:rsidR="00F71265" w:rsidRDefault="00F71265">
      <w:pPr>
        <w:pStyle w:val="ConsPlusNonformat"/>
      </w:pPr>
      <w:r>
        <w:t>коммерческих организациях".</w:t>
      </w:r>
    </w:p>
    <w:p w:rsidR="00F71265" w:rsidRDefault="00F71265">
      <w:pPr>
        <w:pStyle w:val="ConsPlusNonformat"/>
      </w:pPr>
      <w:bookmarkStart w:id="73" w:name="Par777"/>
      <w:bookmarkEnd w:id="73"/>
      <w:r>
        <w:t xml:space="preserve">    2</w:t>
      </w:r>
    </w:p>
    <w:p w:rsidR="00F71265" w:rsidRDefault="00F71265">
      <w:pPr>
        <w:pStyle w:val="ConsPlusNonformat"/>
      </w:pPr>
      <w:r>
        <w:t xml:space="preserve">     Указывается общая  стоимость  ценных  бумаг  данного  вида  исходя  из</w:t>
      </w:r>
    </w:p>
    <w:p w:rsidR="00F71265" w:rsidRDefault="00F71265">
      <w:pPr>
        <w:pStyle w:val="ConsPlusNonformat"/>
      </w:pPr>
      <w:r>
        <w:t>стоимости их приобретения (а если ее нельзя определить - исходя из рыночной</w:t>
      </w:r>
    </w:p>
    <w:p w:rsidR="00F71265" w:rsidRDefault="00F71265">
      <w:pPr>
        <w:pStyle w:val="ConsPlusNonformat"/>
      </w:pPr>
      <w:r>
        <w:t>стоимости  или  номинальной  стоимости).  Для  обязательств,  выраженных  в</w:t>
      </w:r>
    </w:p>
    <w:p w:rsidR="00F71265" w:rsidRDefault="00F71265">
      <w:pPr>
        <w:pStyle w:val="ConsPlusNonformat"/>
      </w:pPr>
      <w:r>
        <w:t>иностранной валюте, стоимость указывается в рублях по курсу Банка России на</w:t>
      </w:r>
    </w:p>
    <w:p w:rsidR="00F71265" w:rsidRDefault="00F71265">
      <w:pPr>
        <w:pStyle w:val="ConsPlusNonformat"/>
      </w:pPr>
      <w:r>
        <w:t>отчетную дату.</w:t>
      </w:r>
    </w:p>
    <w:p w:rsidR="00F71265" w:rsidRDefault="00F71265">
      <w:pPr>
        <w:pStyle w:val="ConsPlusNonformat"/>
      </w:pPr>
      <w:bookmarkStart w:id="74" w:name="Par783"/>
      <w:bookmarkEnd w:id="74"/>
      <w:r>
        <w:t xml:space="preserve">    3</w:t>
      </w:r>
    </w:p>
    <w:p w:rsidR="00F71265" w:rsidRDefault="00F71265">
      <w:pPr>
        <w:pStyle w:val="ConsPlusNonformat"/>
      </w:pPr>
      <w:r>
        <w:t xml:space="preserve">     Суммарная декларированная стоимость ценных бумаг, включая доли участия</w:t>
      </w:r>
    </w:p>
    <w:p w:rsidR="00F71265" w:rsidRDefault="00F71265">
      <w:pPr>
        <w:pStyle w:val="ConsPlusNonformat"/>
      </w:pPr>
      <w:r>
        <w:t>в  коммерческих организациях, определяется как совокупная стоимость акций и</w:t>
      </w:r>
    </w:p>
    <w:p w:rsidR="00F71265" w:rsidRDefault="00F71265">
      <w:pPr>
        <w:pStyle w:val="ConsPlusNonformat"/>
      </w:pPr>
      <w:r>
        <w:t>иного   участия  в  коммерческих  организациях  (</w:t>
      </w:r>
      <w:hyperlink w:anchor="Par714" w:history="1">
        <w:r>
          <w:rPr>
            <w:color w:val="0000FF"/>
          </w:rPr>
          <w:t>подраздел  4.1</w:t>
        </w:r>
      </w:hyperlink>
      <w:r>
        <w:t xml:space="preserve">  настоящего</w:t>
      </w:r>
    </w:p>
    <w:p w:rsidR="00F71265" w:rsidRDefault="00F71265">
      <w:pPr>
        <w:pStyle w:val="ConsPlusNonformat"/>
      </w:pPr>
      <w:r>
        <w:t>раздела)  и иных ценных бумаг (</w:t>
      </w:r>
      <w:hyperlink w:anchor="Par751" w:history="1">
        <w:r>
          <w:rPr>
            <w:color w:val="0000FF"/>
          </w:rPr>
          <w:t>подраздел 4.2</w:t>
        </w:r>
      </w:hyperlink>
      <w:r>
        <w:t xml:space="preserve"> настоящего раздела). Стоимость</w:t>
      </w:r>
    </w:p>
    <w:p w:rsidR="00F71265" w:rsidRDefault="00F71265">
      <w:pPr>
        <w:pStyle w:val="ConsPlusNonformat"/>
      </w:pPr>
      <w:r>
        <w:t>акций  и иного участия в коммерческих организациях рассчитывается как сумма</w:t>
      </w:r>
    </w:p>
    <w:p w:rsidR="00F71265" w:rsidRDefault="00F71265">
      <w:pPr>
        <w:pStyle w:val="ConsPlusNonformat"/>
      </w:pPr>
      <w:r>
        <w:t xml:space="preserve">построчных     произведений     сведений     ячеек    по    </w:t>
      </w:r>
      <w:hyperlink w:anchor="Par723" w:history="1">
        <w:r>
          <w:rPr>
            <w:color w:val="0000FF"/>
          </w:rPr>
          <w:t>столбцам    4</w:t>
        </w:r>
      </w:hyperlink>
      <w:r>
        <w:t xml:space="preserve"> и</w:t>
      </w:r>
    </w:p>
    <w:p w:rsidR="00F71265" w:rsidRDefault="00F743B2">
      <w:pPr>
        <w:pStyle w:val="ConsPlusNonformat"/>
      </w:pPr>
      <w:hyperlink w:anchor="Par723" w:history="1">
        <w:r w:rsidR="00F71265">
          <w:rPr>
            <w:color w:val="0000FF"/>
          </w:rPr>
          <w:t>5  таблицы  подраздела 4.1</w:t>
        </w:r>
      </w:hyperlink>
      <w:r w:rsidR="00F71265">
        <w:t xml:space="preserve"> настоящего раздела в отдельности. Стоимость иных</w:t>
      </w:r>
    </w:p>
    <w:p w:rsidR="00F71265" w:rsidRDefault="00F71265">
      <w:pPr>
        <w:pStyle w:val="ConsPlusNonformat"/>
      </w:pPr>
      <w:r>
        <w:t>ценных     бумаг     рассчитывается     как     сумма     сведений    ячеек</w:t>
      </w:r>
    </w:p>
    <w:p w:rsidR="00F71265" w:rsidRDefault="00F743B2">
      <w:pPr>
        <w:pStyle w:val="ConsPlusNonformat"/>
      </w:pPr>
      <w:hyperlink w:anchor="Par759" w:history="1">
        <w:r w:rsidR="00F71265">
          <w:rPr>
            <w:color w:val="0000FF"/>
          </w:rPr>
          <w:t>столбца 6 таблицы подраздела 4.2</w:t>
        </w:r>
      </w:hyperlink>
      <w:r w:rsidR="00F71265">
        <w:t xml:space="preserve"> настоящего раздела.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75" w:name="Par794"/>
      <w:bookmarkEnd w:id="75"/>
      <w:r>
        <w:rPr>
          <w:rFonts w:cs="Tahoma"/>
          <w:szCs w:val="20"/>
        </w:rPr>
        <w:t>Раздел 5. СВЕДЕНИЯ ОБ ОБЯЗАТЕЛЬСТВАХ</w:t>
      </w:r>
    </w:p>
    <w:p w:rsidR="00F71265" w:rsidRDefault="00F71265">
      <w:pPr>
        <w:widowControl w:val="0"/>
        <w:autoSpaceDE w:val="0"/>
        <w:autoSpaceDN w:val="0"/>
        <w:adjustRightInd w:val="0"/>
        <w:jc w:val="center"/>
        <w:rPr>
          <w:rFonts w:cs="Tahoma"/>
          <w:szCs w:val="20"/>
        </w:rPr>
      </w:pPr>
      <w:r>
        <w:rPr>
          <w:rFonts w:cs="Tahoma"/>
          <w:szCs w:val="20"/>
        </w:rPr>
        <w:t>ИМУЩЕСТВЕННОГО ХАРАКТЕРА</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76" w:name="Par797"/>
      <w:bookmarkEnd w:id="76"/>
      <w:r>
        <w:rPr>
          <w:sz w:val="18"/>
          <w:szCs w:val="18"/>
        </w:rPr>
        <w:t xml:space="preserve">              5.1. ОБЪЕКТЫ НЕДВИЖИМОГО ИМУЩЕСТВА, НАХОДЯЩИЕСЯ</w:t>
      </w:r>
    </w:p>
    <w:p w:rsidR="00F71265" w:rsidRDefault="00F71265">
      <w:pPr>
        <w:pStyle w:val="ConsPlusNonformat"/>
        <w:rPr>
          <w:sz w:val="18"/>
          <w:szCs w:val="18"/>
        </w:rPr>
      </w:pPr>
      <w:r>
        <w:rPr>
          <w:sz w:val="18"/>
          <w:szCs w:val="18"/>
        </w:rPr>
        <w:t xml:space="preserve">                                            </w:t>
      </w:r>
      <w:hyperlink w:anchor="Par815" w:history="1">
        <w:r>
          <w:rPr>
            <w:color w:val="0000FF"/>
            <w:sz w:val="18"/>
            <w:szCs w:val="18"/>
          </w:rPr>
          <w:t>1</w:t>
        </w:r>
      </w:hyperlink>
    </w:p>
    <w:p w:rsidR="00F71265" w:rsidRDefault="00F71265">
      <w:pPr>
        <w:pStyle w:val="ConsPlusNonformat"/>
        <w:rPr>
          <w:sz w:val="18"/>
          <w:szCs w:val="18"/>
        </w:rPr>
      </w:pPr>
      <w:r>
        <w:rPr>
          <w:sz w:val="18"/>
          <w:szCs w:val="18"/>
        </w:rPr>
        <w:t xml:space="preserve">                               В ПОЛЬЗОВАНИИ</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│N  │Вид       │Вид и сроки │Основание   │Место     │Площадь│</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│п/п│         </w:t>
      </w:r>
      <w:hyperlink w:anchor="Par817" w:history="1">
        <w:r>
          <w:rPr>
            <w:rFonts w:ascii="Courier New" w:hAnsi="Courier New" w:cs="Courier New"/>
            <w:color w:val="0000FF"/>
            <w:sz w:val="18"/>
            <w:szCs w:val="18"/>
          </w:rPr>
          <w:t>2</w:t>
        </w:r>
      </w:hyperlink>
      <w:r>
        <w:rPr>
          <w:rFonts w:ascii="Courier New" w:hAnsi="Courier New" w:cs="Courier New"/>
          <w:sz w:val="18"/>
          <w:szCs w:val="18"/>
        </w:rPr>
        <w:t xml:space="preserve">│           </w:t>
      </w:r>
      <w:hyperlink w:anchor="Par820" w:history="1">
        <w:r>
          <w:rPr>
            <w:rFonts w:ascii="Courier New" w:hAnsi="Courier New" w:cs="Courier New"/>
            <w:color w:val="0000FF"/>
            <w:sz w:val="18"/>
            <w:szCs w:val="18"/>
          </w:rPr>
          <w:t>3</w:t>
        </w:r>
      </w:hyperlink>
      <w:r>
        <w:rPr>
          <w:rFonts w:ascii="Courier New" w:hAnsi="Courier New" w:cs="Courier New"/>
          <w:sz w:val="18"/>
          <w:szCs w:val="18"/>
        </w:rPr>
        <w:t xml:space="preserve">│           </w:t>
      </w:r>
      <w:hyperlink w:anchor="Par823" w:history="1">
        <w:r>
          <w:rPr>
            <w:rFonts w:ascii="Courier New" w:hAnsi="Courier New" w:cs="Courier New"/>
            <w:color w:val="0000FF"/>
            <w:sz w:val="18"/>
            <w:szCs w:val="18"/>
          </w:rPr>
          <w:t>4</w:t>
        </w:r>
      </w:hyperlink>
      <w:r>
        <w:rPr>
          <w:rFonts w:ascii="Courier New" w:hAnsi="Courier New" w:cs="Courier New"/>
          <w:sz w:val="18"/>
          <w:szCs w:val="18"/>
        </w:rPr>
        <w:t>│нахождения│(кв. м)│</w:t>
      </w:r>
    </w:p>
    <w:p w:rsidR="00F71265" w:rsidRDefault="00F71265">
      <w:pPr>
        <w:pStyle w:val="ConsPlusCell"/>
        <w:rPr>
          <w:rFonts w:ascii="Courier New" w:hAnsi="Courier New" w:cs="Courier New"/>
          <w:sz w:val="18"/>
          <w:szCs w:val="18"/>
        </w:rPr>
      </w:pPr>
      <w:r>
        <w:rPr>
          <w:rFonts w:ascii="Courier New" w:hAnsi="Courier New" w:cs="Courier New"/>
          <w:sz w:val="18"/>
          <w:szCs w:val="18"/>
        </w:rPr>
        <w:t>│   │имущества │пользования │пользования │(адрес)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1 │    2     │     3      │     4      │    5     │   6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│1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│2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│3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77" w:name="Par815"/>
      <w:bookmarkEnd w:id="77"/>
      <w:r>
        <w:rPr>
          <w:sz w:val="18"/>
          <w:szCs w:val="18"/>
        </w:rPr>
        <w:t xml:space="preserve">    1</w:t>
      </w:r>
    </w:p>
    <w:p w:rsidR="00F71265" w:rsidRDefault="00F71265">
      <w:pPr>
        <w:pStyle w:val="ConsPlusNonformat"/>
        <w:rPr>
          <w:sz w:val="18"/>
          <w:szCs w:val="18"/>
        </w:rPr>
      </w:pPr>
      <w:r>
        <w:rPr>
          <w:sz w:val="18"/>
          <w:szCs w:val="18"/>
        </w:rPr>
        <w:t xml:space="preserve">     Указываются по состоянию на отчетную дату.</w:t>
      </w:r>
    </w:p>
    <w:p w:rsidR="00F71265" w:rsidRDefault="00F71265">
      <w:pPr>
        <w:pStyle w:val="ConsPlusNonformat"/>
        <w:rPr>
          <w:sz w:val="18"/>
          <w:szCs w:val="18"/>
        </w:rPr>
      </w:pPr>
      <w:bookmarkStart w:id="78" w:name="Par817"/>
      <w:bookmarkEnd w:id="78"/>
      <w:r>
        <w:rPr>
          <w:sz w:val="18"/>
          <w:szCs w:val="18"/>
        </w:rPr>
        <w:t xml:space="preserve">    2</w:t>
      </w:r>
    </w:p>
    <w:p w:rsidR="00F71265" w:rsidRDefault="00F71265">
      <w:pPr>
        <w:pStyle w:val="ConsPlusNonformat"/>
        <w:rPr>
          <w:sz w:val="18"/>
          <w:szCs w:val="18"/>
        </w:rPr>
      </w:pPr>
      <w:r>
        <w:rPr>
          <w:sz w:val="18"/>
          <w:szCs w:val="18"/>
        </w:rPr>
        <w:t xml:space="preserve">     Указывается вид  недвижимого  имущества (земельный участок, жилой дом,</w:t>
      </w:r>
    </w:p>
    <w:p w:rsidR="00F71265" w:rsidRDefault="00F71265">
      <w:pPr>
        <w:pStyle w:val="ConsPlusNonformat"/>
        <w:rPr>
          <w:sz w:val="18"/>
          <w:szCs w:val="18"/>
        </w:rPr>
      </w:pPr>
      <w:r>
        <w:rPr>
          <w:sz w:val="18"/>
          <w:szCs w:val="18"/>
        </w:rPr>
        <w:t>дача и другие).</w:t>
      </w:r>
    </w:p>
    <w:p w:rsidR="00F71265" w:rsidRDefault="00F71265">
      <w:pPr>
        <w:pStyle w:val="ConsPlusNonformat"/>
        <w:rPr>
          <w:sz w:val="18"/>
          <w:szCs w:val="18"/>
        </w:rPr>
      </w:pPr>
      <w:bookmarkStart w:id="79" w:name="Par820"/>
      <w:bookmarkEnd w:id="79"/>
      <w:r>
        <w:rPr>
          <w:sz w:val="18"/>
          <w:szCs w:val="18"/>
        </w:rPr>
        <w:t xml:space="preserve">    3</w:t>
      </w:r>
    </w:p>
    <w:p w:rsidR="00F71265" w:rsidRDefault="00F71265">
      <w:pPr>
        <w:pStyle w:val="ConsPlusNonformat"/>
        <w:rPr>
          <w:sz w:val="18"/>
          <w:szCs w:val="18"/>
        </w:rPr>
      </w:pPr>
      <w:r>
        <w:rPr>
          <w:sz w:val="18"/>
          <w:szCs w:val="18"/>
        </w:rPr>
        <w:t xml:space="preserve">     Указываются  вид  пользования  (аренда,  безвозмездное  пользование  и</w:t>
      </w:r>
    </w:p>
    <w:p w:rsidR="00F71265" w:rsidRDefault="00F71265">
      <w:pPr>
        <w:pStyle w:val="ConsPlusNonformat"/>
        <w:rPr>
          <w:sz w:val="18"/>
          <w:szCs w:val="18"/>
        </w:rPr>
      </w:pPr>
      <w:r>
        <w:rPr>
          <w:sz w:val="18"/>
          <w:szCs w:val="18"/>
        </w:rPr>
        <w:t>другие) и сроки пользования.</w:t>
      </w:r>
    </w:p>
    <w:p w:rsidR="00F71265" w:rsidRDefault="00F71265">
      <w:pPr>
        <w:pStyle w:val="ConsPlusNonformat"/>
        <w:rPr>
          <w:sz w:val="18"/>
          <w:szCs w:val="18"/>
        </w:rPr>
      </w:pPr>
      <w:bookmarkStart w:id="80" w:name="Par823"/>
      <w:bookmarkEnd w:id="80"/>
      <w:r>
        <w:rPr>
          <w:sz w:val="18"/>
          <w:szCs w:val="18"/>
        </w:rPr>
        <w:t xml:space="preserve">    4</w:t>
      </w:r>
    </w:p>
    <w:p w:rsidR="00F71265" w:rsidRDefault="00F71265">
      <w:pPr>
        <w:pStyle w:val="ConsPlusNonformat"/>
        <w:rPr>
          <w:sz w:val="18"/>
          <w:szCs w:val="18"/>
        </w:rPr>
      </w:pPr>
      <w:r>
        <w:rPr>
          <w:sz w:val="18"/>
          <w:szCs w:val="18"/>
        </w:rPr>
        <w:t xml:space="preserve">     Указываются основание пользования (договор, фактическое предоставление</w:t>
      </w:r>
    </w:p>
    <w:p w:rsidR="00F71265" w:rsidRDefault="00F71265">
      <w:pPr>
        <w:pStyle w:val="ConsPlusNonformat"/>
        <w:rPr>
          <w:sz w:val="18"/>
          <w:szCs w:val="18"/>
        </w:rPr>
      </w:pPr>
      <w:r>
        <w:rPr>
          <w:sz w:val="18"/>
          <w:szCs w:val="18"/>
        </w:rPr>
        <w:t>и  другие),  а  также реквизиты (дата, номер) соответствующего договора или</w:t>
      </w:r>
    </w:p>
    <w:p w:rsidR="00F71265" w:rsidRDefault="00F71265">
      <w:pPr>
        <w:pStyle w:val="ConsPlusNonformat"/>
        <w:rPr>
          <w:sz w:val="18"/>
          <w:szCs w:val="18"/>
        </w:rPr>
      </w:pPr>
      <w:r>
        <w:rPr>
          <w:sz w:val="18"/>
          <w:szCs w:val="18"/>
        </w:rPr>
        <w:t>акта.</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81" w:name="Par828"/>
      <w:bookmarkEnd w:id="81"/>
      <w:r>
        <w:rPr>
          <w:sz w:val="18"/>
          <w:szCs w:val="18"/>
        </w:rPr>
        <w:t xml:space="preserve">                                                  </w:t>
      </w:r>
      <w:hyperlink w:anchor="Par854" w:history="1">
        <w:r>
          <w:rPr>
            <w:color w:val="0000FF"/>
            <w:sz w:val="18"/>
            <w:szCs w:val="18"/>
          </w:rPr>
          <w:t>1</w:t>
        </w:r>
      </w:hyperlink>
    </w:p>
    <w:p w:rsidR="00F71265" w:rsidRDefault="00F71265">
      <w:pPr>
        <w:pStyle w:val="ConsPlusNonformat"/>
        <w:rPr>
          <w:sz w:val="18"/>
          <w:szCs w:val="18"/>
        </w:rPr>
      </w:pPr>
      <w:r>
        <w:rPr>
          <w:sz w:val="18"/>
          <w:szCs w:val="18"/>
        </w:rPr>
        <w:t xml:space="preserve">                         5.2. ПРОЧИЕ ОБЯЗАТЕЛЬСТВА</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│N  │Содержание    │Кредитор       │Основание     │Сумма         │Условия       │</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│п/п│             </w:t>
      </w:r>
      <w:hyperlink w:anchor="Par858" w:history="1">
        <w:r>
          <w:rPr>
            <w:rFonts w:ascii="Courier New" w:hAnsi="Courier New" w:cs="Courier New"/>
            <w:color w:val="0000FF"/>
            <w:sz w:val="18"/>
            <w:szCs w:val="18"/>
          </w:rPr>
          <w:t>2</w:t>
        </w:r>
      </w:hyperlink>
      <w:r>
        <w:rPr>
          <w:rFonts w:ascii="Courier New" w:hAnsi="Courier New" w:cs="Courier New"/>
          <w:sz w:val="18"/>
          <w:szCs w:val="18"/>
        </w:rPr>
        <w:t xml:space="preserve">│(должник),     │             </w:t>
      </w:r>
      <w:hyperlink w:anchor="Par865" w:history="1">
        <w:r>
          <w:rPr>
            <w:rFonts w:ascii="Courier New" w:hAnsi="Courier New" w:cs="Courier New"/>
            <w:color w:val="0000FF"/>
            <w:sz w:val="18"/>
            <w:szCs w:val="18"/>
          </w:rPr>
          <w:t>4</w:t>
        </w:r>
      </w:hyperlink>
      <w:r>
        <w:rPr>
          <w:rFonts w:ascii="Courier New" w:hAnsi="Courier New" w:cs="Courier New"/>
          <w:sz w:val="18"/>
          <w:szCs w:val="18"/>
        </w:rPr>
        <w:t xml:space="preserve">│             </w:t>
      </w:r>
      <w:hyperlink w:anchor="Par869" w:history="1">
        <w:r>
          <w:rPr>
            <w:rFonts w:ascii="Courier New" w:hAnsi="Courier New" w:cs="Courier New"/>
            <w:color w:val="0000FF"/>
            <w:sz w:val="18"/>
            <w:szCs w:val="18"/>
          </w:rPr>
          <w:t>5</w:t>
        </w:r>
      </w:hyperlink>
      <w:r>
        <w:rPr>
          <w:rFonts w:ascii="Courier New" w:hAnsi="Courier New" w:cs="Courier New"/>
          <w:sz w:val="18"/>
          <w:szCs w:val="18"/>
        </w:rPr>
        <w:t xml:space="preserve">│             </w:t>
      </w:r>
      <w:hyperlink w:anchor="Par873" w:history="1">
        <w:r>
          <w:rPr>
            <w:rFonts w:ascii="Courier New" w:hAnsi="Courier New" w:cs="Courier New"/>
            <w:color w:val="0000FF"/>
            <w:sz w:val="18"/>
            <w:szCs w:val="18"/>
          </w:rPr>
          <w:t>6</w:t>
        </w:r>
      </w:hyperlink>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│обязательства │доверительный  │возникновения │обязательства │обязательства │</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   │              │           </w:t>
      </w:r>
      <w:hyperlink w:anchor="Par861" w:history="1">
        <w:r>
          <w:rPr>
            <w:rFonts w:ascii="Courier New" w:hAnsi="Courier New" w:cs="Courier New"/>
            <w:color w:val="0000FF"/>
            <w:sz w:val="18"/>
            <w:szCs w:val="18"/>
          </w:rPr>
          <w:t>3</w:t>
        </w:r>
      </w:hyperlink>
      <w:r>
        <w:rPr>
          <w:rFonts w:ascii="Courier New" w:hAnsi="Courier New" w:cs="Courier New"/>
          <w:sz w:val="18"/>
          <w:szCs w:val="18"/>
        </w:rPr>
        <w:t xml:space="preserve">   │              │(руб.)        │              │</w:t>
      </w:r>
    </w:p>
    <w:p w:rsidR="00F71265" w:rsidRDefault="00F71265">
      <w:pPr>
        <w:pStyle w:val="ConsPlusCell"/>
        <w:rPr>
          <w:rFonts w:ascii="Courier New" w:hAnsi="Courier New" w:cs="Courier New"/>
          <w:sz w:val="18"/>
          <w:szCs w:val="18"/>
        </w:rPr>
      </w:pPr>
      <w:r>
        <w:rPr>
          <w:rFonts w:ascii="Courier New" w:hAnsi="Courier New" w:cs="Courier New"/>
          <w:sz w:val="18"/>
          <w:szCs w:val="18"/>
        </w:rPr>
        <w:t>│   │              │управляющий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1 │      2       │       3       │      4       │      5       │      6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│1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│2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│3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r>
        <w:rPr>
          <w:sz w:val="18"/>
          <w:szCs w:val="18"/>
        </w:rPr>
        <w:t xml:space="preserve">    Достоверность и полноту настоящих сведений подтверждаю.</w:t>
      </w:r>
    </w:p>
    <w:p w:rsidR="00F71265" w:rsidRDefault="00F71265">
      <w:pPr>
        <w:pStyle w:val="ConsPlusNonformat"/>
        <w:rPr>
          <w:sz w:val="18"/>
          <w:szCs w:val="18"/>
        </w:rPr>
      </w:pPr>
      <w:r>
        <w:rPr>
          <w:sz w:val="18"/>
          <w:szCs w:val="18"/>
        </w:rPr>
        <w:t xml:space="preserve">    "__" ___________ 20__ г. ______________________________________________</w:t>
      </w:r>
    </w:p>
    <w:p w:rsidR="00F71265" w:rsidRDefault="00F71265">
      <w:pPr>
        <w:pStyle w:val="ConsPlusNonformat"/>
        <w:rPr>
          <w:sz w:val="18"/>
          <w:szCs w:val="18"/>
        </w:rPr>
      </w:pPr>
      <w:r>
        <w:rPr>
          <w:sz w:val="18"/>
          <w:szCs w:val="18"/>
        </w:rPr>
        <w:t xml:space="preserve">    (подпись лица, претендующего на должность руководителя государственного</w:t>
      </w:r>
    </w:p>
    <w:p w:rsidR="00F71265" w:rsidRDefault="00F71265">
      <w:pPr>
        <w:pStyle w:val="ConsPlusNonformat"/>
        <w:rPr>
          <w:sz w:val="18"/>
          <w:szCs w:val="18"/>
        </w:rPr>
      </w:pPr>
      <w:r>
        <w:rPr>
          <w:sz w:val="18"/>
          <w:szCs w:val="18"/>
        </w:rPr>
        <w:t xml:space="preserve">           учреждения города Москвы (который представляет сведения)</w:t>
      </w:r>
    </w:p>
    <w:p w:rsidR="00F71265" w:rsidRDefault="00F71265">
      <w:pPr>
        <w:pStyle w:val="ConsPlusNonformat"/>
        <w:rPr>
          <w:sz w:val="18"/>
          <w:szCs w:val="18"/>
        </w:rPr>
      </w:pPr>
      <w:r>
        <w:rPr>
          <w:sz w:val="18"/>
          <w:szCs w:val="18"/>
        </w:rPr>
        <w:t xml:space="preserve">    _______________________________________________________________________</w:t>
      </w:r>
    </w:p>
    <w:p w:rsidR="00F71265" w:rsidRDefault="00F71265">
      <w:pPr>
        <w:pStyle w:val="ConsPlusNonformat"/>
        <w:rPr>
          <w:sz w:val="18"/>
          <w:szCs w:val="18"/>
        </w:rPr>
      </w:pPr>
      <w:r>
        <w:rPr>
          <w:sz w:val="18"/>
          <w:szCs w:val="18"/>
        </w:rPr>
        <w:t xml:space="preserve">                    (ФИО и подпись лица, принявшего справку)</w:t>
      </w:r>
    </w:p>
    <w:p w:rsidR="00F71265" w:rsidRDefault="00F71265">
      <w:pPr>
        <w:pStyle w:val="ConsPlusNonformat"/>
        <w:rPr>
          <w:sz w:val="18"/>
          <w:szCs w:val="18"/>
        </w:rPr>
      </w:pPr>
    </w:p>
    <w:p w:rsidR="00F71265" w:rsidRDefault="00F71265">
      <w:pPr>
        <w:pStyle w:val="ConsPlusNonformat"/>
        <w:rPr>
          <w:sz w:val="18"/>
          <w:szCs w:val="18"/>
        </w:rPr>
      </w:pPr>
      <w:bookmarkStart w:id="82" w:name="Par854"/>
      <w:bookmarkEnd w:id="82"/>
      <w:r>
        <w:rPr>
          <w:sz w:val="18"/>
          <w:szCs w:val="18"/>
        </w:rPr>
        <w:t xml:space="preserve">    1</w:t>
      </w:r>
    </w:p>
    <w:p w:rsidR="00F71265" w:rsidRDefault="00F71265">
      <w:pPr>
        <w:pStyle w:val="ConsPlusNonformat"/>
        <w:rPr>
          <w:sz w:val="18"/>
          <w:szCs w:val="18"/>
        </w:rPr>
      </w:pPr>
      <w:r>
        <w:rPr>
          <w:sz w:val="18"/>
          <w:szCs w:val="18"/>
        </w:rPr>
        <w:t xml:space="preserve">     Указываются  имеющиеся   на   отчетную   дату   срочные  обязательства</w:t>
      </w:r>
    </w:p>
    <w:p w:rsidR="00F71265" w:rsidRDefault="00F71265">
      <w:pPr>
        <w:pStyle w:val="ConsPlusNonformat"/>
        <w:rPr>
          <w:sz w:val="18"/>
          <w:szCs w:val="18"/>
        </w:rPr>
      </w:pPr>
      <w:r>
        <w:rPr>
          <w:sz w:val="18"/>
          <w:szCs w:val="18"/>
        </w:rPr>
        <w:t>финансового  характера на сумму, превышающую 100-кратный размер минимальной</w:t>
      </w:r>
    </w:p>
    <w:p w:rsidR="00F71265" w:rsidRDefault="00F71265">
      <w:pPr>
        <w:pStyle w:val="ConsPlusNonformat"/>
        <w:rPr>
          <w:sz w:val="18"/>
          <w:szCs w:val="18"/>
        </w:rPr>
      </w:pPr>
      <w:r>
        <w:rPr>
          <w:sz w:val="18"/>
          <w:szCs w:val="18"/>
        </w:rPr>
        <w:t>оплаты труда, установленный на отчетную дату.</w:t>
      </w:r>
    </w:p>
    <w:p w:rsidR="00F71265" w:rsidRDefault="00F71265">
      <w:pPr>
        <w:pStyle w:val="ConsPlusNonformat"/>
        <w:rPr>
          <w:sz w:val="18"/>
          <w:szCs w:val="18"/>
        </w:rPr>
      </w:pPr>
      <w:bookmarkStart w:id="83" w:name="Par858"/>
      <w:bookmarkEnd w:id="83"/>
      <w:r>
        <w:rPr>
          <w:sz w:val="18"/>
          <w:szCs w:val="18"/>
        </w:rPr>
        <w:t xml:space="preserve">    2</w:t>
      </w:r>
    </w:p>
    <w:p w:rsidR="00F71265" w:rsidRDefault="00F71265">
      <w:pPr>
        <w:pStyle w:val="ConsPlusNonformat"/>
        <w:rPr>
          <w:sz w:val="18"/>
          <w:szCs w:val="18"/>
        </w:rPr>
      </w:pPr>
      <w:r>
        <w:rPr>
          <w:sz w:val="18"/>
          <w:szCs w:val="18"/>
        </w:rPr>
        <w:t xml:space="preserve">     Указывается  существо   обязательства   (заем,  кредит,  доверительное</w:t>
      </w:r>
    </w:p>
    <w:p w:rsidR="00F71265" w:rsidRDefault="00F71265">
      <w:pPr>
        <w:pStyle w:val="ConsPlusNonformat"/>
        <w:rPr>
          <w:sz w:val="18"/>
          <w:szCs w:val="18"/>
        </w:rPr>
      </w:pPr>
      <w:r>
        <w:rPr>
          <w:sz w:val="18"/>
          <w:szCs w:val="18"/>
        </w:rPr>
        <w:t>управление имуществом и другие).</w:t>
      </w:r>
    </w:p>
    <w:p w:rsidR="00F71265" w:rsidRDefault="00F71265">
      <w:pPr>
        <w:pStyle w:val="ConsPlusNonformat"/>
        <w:rPr>
          <w:sz w:val="18"/>
          <w:szCs w:val="18"/>
        </w:rPr>
      </w:pPr>
      <w:bookmarkStart w:id="84" w:name="Par861"/>
      <w:bookmarkEnd w:id="84"/>
      <w:r>
        <w:rPr>
          <w:sz w:val="18"/>
          <w:szCs w:val="18"/>
        </w:rPr>
        <w:t xml:space="preserve">    3</w:t>
      </w:r>
    </w:p>
    <w:p w:rsidR="00F71265" w:rsidRDefault="00F71265">
      <w:pPr>
        <w:pStyle w:val="ConsPlusNonformat"/>
        <w:rPr>
          <w:sz w:val="18"/>
          <w:szCs w:val="18"/>
        </w:rPr>
      </w:pPr>
      <w:r>
        <w:rPr>
          <w:sz w:val="18"/>
          <w:szCs w:val="18"/>
        </w:rPr>
        <w:t xml:space="preserve">     Указывается  вторая   сторона  обязательства:  кредитор  или  должник,</w:t>
      </w:r>
    </w:p>
    <w:p w:rsidR="00F71265" w:rsidRDefault="00F71265">
      <w:pPr>
        <w:pStyle w:val="ConsPlusNonformat"/>
        <w:rPr>
          <w:sz w:val="18"/>
          <w:szCs w:val="18"/>
        </w:rPr>
      </w:pPr>
      <w:r>
        <w:rPr>
          <w:sz w:val="18"/>
          <w:szCs w:val="18"/>
        </w:rPr>
        <w:t>доверительный  управляющий,  его  фамилия,  имя  и  отчество  (наименование</w:t>
      </w:r>
    </w:p>
    <w:p w:rsidR="00F71265" w:rsidRDefault="00F71265">
      <w:pPr>
        <w:pStyle w:val="ConsPlusNonformat"/>
        <w:rPr>
          <w:sz w:val="18"/>
          <w:szCs w:val="18"/>
        </w:rPr>
      </w:pPr>
      <w:r>
        <w:rPr>
          <w:sz w:val="18"/>
          <w:szCs w:val="18"/>
        </w:rPr>
        <w:t>юридического лица), адрес.</w:t>
      </w:r>
    </w:p>
    <w:p w:rsidR="00F71265" w:rsidRDefault="00F71265">
      <w:pPr>
        <w:pStyle w:val="ConsPlusNonformat"/>
        <w:rPr>
          <w:sz w:val="18"/>
          <w:szCs w:val="18"/>
        </w:rPr>
      </w:pPr>
      <w:bookmarkStart w:id="85" w:name="Par865"/>
      <w:bookmarkEnd w:id="85"/>
      <w:r>
        <w:rPr>
          <w:sz w:val="18"/>
          <w:szCs w:val="18"/>
        </w:rPr>
        <w:t xml:space="preserve">    4</w:t>
      </w:r>
    </w:p>
    <w:p w:rsidR="00F71265" w:rsidRDefault="00F71265">
      <w:pPr>
        <w:pStyle w:val="ConsPlusNonformat"/>
        <w:rPr>
          <w:sz w:val="18"/>
          <w:szCs w:val="18"/>
        </w:rPr>
      </w:pPr>
      <w:r>
        <w:rPr>
          <w:sz w:val="18"/>
          <w:szCs w:val="18"/>
        </w:rPr>
        <w:t xml:space="preserve">     Указываются основание  возникновения  обязательства (договор, передача</w:t>
      </w:r>
    </w:p>
    <w:p w:rsidR="00F71265" w:rsidRDefault="00F71265">
      <w:pPr>
        <w:pStyle w:val="ConsPlusNonformat"/>
        <w:rPr>
          <w:sz w:val="18"/>
          <w:szCs w:val="18"/>
        </w:rPr>
      </w:pPr>
      <w:r>
        <w:rPr>
          <w:sz w:val="18"/>
          <w:szCs w:val="18"/>
        </w:rPr>
        <w:t>денег   или   имущества   и   другие),  а  также  реквизиты  (дата,  номер)</w:t>
      </w:r>
    </w:p>
    <w:p w:rsidR="00F71265" w:rsidRDefault="00F71265">
      <w:pPr>
        <w:pStyle w:val="ConsPlusNonformat"/>
        <w:rPr>
          <w:sz w:val="18"/>
          <w:szCs w:val="18"/>
        </w:rPr>
      </w:pPr>
      <w:r>
        <w:rPr>
          <w:sz w:val="18"/>
          <w:szCs w:val="18"/>
        </w:rPr>
        <w:t>соответствующего договора или акта.</w:t>
      </w:r>
    </w:p>
    <w:p w:rsidR="00F71265" w:rsidRDefault="00F71265">
      <w:pPr>
        <w:pStyle w:val="ConsPlusNonformat"/>
        <w:rPr>
          <w:sz w:val="18"/>
          <w:szCs w:val="18"/>
        </w:rPr>
      </w:pPr>
      <w:bookmarkStart w:id="86" w:name="Par869"/>
      <w:bookmarkEnd w:id="86"/>
      <w:r>
        <w:rPr>
          <w:sz w:val="18"/>
          <w:szCs w:val="18"/>
        </w:rPr>
        <w:t xml:space="preserve">    5</w:t>
      </w:r>
    </w:p>
    <w:p w:rsidR="00F71265" w:rsidRDefault="00F71265">
      <w:pPr>
        <w:pStyle w:val="ConsPlusNonformat"/>
        <w:rPr>
          <w:sz w:val="18"/>
          <w:szCs w:val="18"/>
        </w:rPr>
      </w:pPr>
      <w:r>
        <w:rPr>
          <w:sz w:val="18"/>
          <w:szCs w:val="18"/>
        </w:rPr>
        <w:t xml:space="preserve">     Указывается сумма  основного  обязательства (без суммы процентов). Для</w:t>
      </w:r>
    </w:p>
    <w:p w:rsidR="00F71265" w:rsidRDefault="00F71265">
      <w:pPr>
        <w:pStyle w:val="ConsPlusNonformat"/>
        <w:rPr>
          <w:sz w:val="18"/>
          <w:szCs w:val="18"/>
        </w:rPr>
      </w:pPr>
      <w:r>
        <w:rPr>
          <w:sz w:val="18"/>
          <w:szCs w:val="18"/>
        </w:rPr>
        <w:t>обязательств,  выраженных  в иностранной валюте, сумма указывается в рублях</w:t>
      </w:r>
    </w:p>
    <w:p w:rsidR="00F71265" w:rsidRDefault="00F71265">
      <w:pPr>
        <w:pStyle w:val="ConsPlusNonformat"/>
        <w:rPr>
          <w:sz w:val="18"/>
          <w:szCs w:val="18"/>
        </w:rPr>
      </w:pPr>
      <w:r>
        <w:rPr>
          <w:sz w:val="18"/>
          <w:szCs w:val="18"/>
        </w:rPr>
        <w:t>по курсу Банка России на отчетную дату.</w:t>
      </w:r>
    </w:p>
    <w:p w:rsidR="00F71265" w:rsidRDefault="00F71265">
      <w:pPr>
        <w:pStyle w:val="ConsPlusNonformat"/>
        <w:rPr>
          <w:sz w:val="18"/>
          <w:szCs w:val="18"/>
        </w:rPr>
      </w:pPr>
      <w:bookmarkStart w:id="87" w:name="Par873"/>
      <w:bookmarkEnd w:id="87"/>
      <w:r>
        <w:rPr>
          <w:sz w:val="18"/>
          <w:szCs w:val="18"/>
        </w:rPr>
        <w:t xml:space="preserve">    6</w:t>
      </w:r>
    </w:p>
    <w:p w:rsidR="00F71265" w:rsidRDefault="00F71265">
      <w:pPr>
        <w:pStyle w:val="ConsPlusNonformat"/>
        <w:rPr>
          <w:sz w:val="18"/>
          <w:szCs w:val="18"/>
        </w:rPr>
      </w:pPr>
      <w:r>
        <w:rPr>
          <w:sz w:val="18"/>
          <w:szCs w:val="18"/>
        </w:rPr>
        <w:t xml:space="preserve">     Указываются годовая  процентная  ставка  обязательства,  заложенное  в</w:t>
      </w:r>
    </w:p>
    <w:p w:rsidR="00F71265" w:rsidRDefault="00F71265">
      <w:pPr>
        <w:pStyle w:val="ConsPlusNonformat"/>
        <w:rPr>
          <w:sz w:val="18"/>
          <w:szCs w:val="18"/>
        </w:rPr>
      </w:pPr>
      <w:r>
        <w:rPr>
          <w:sz w:val="18"/>
          <w:szCs w:val="18"/>
        </w:rPr>
        <w:t>обеспечение  обязательства  имущество, выданные в обеспечение обязательства</w:t>
      </w:r>
    </w:p>
    <w:p w:rsidR="00F71265" w:rsidRDefault="00F71265">
      <w:pPr>
        <w:pStyle w:val="ConsPlusNonformat"/>
        <w:rPr>
          <w:sz w:val="18"/>
          <w:szCs w:val="18"/>
        </w:rPr>
      </w:pPr>
      <w:r>
        <w:rPr>
          <w:sz w:val="18"/>
          <w:szCs w:val="18"/>
        </w:rPr>
        <w:t>гарантии и поручительства.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right"/>
        <w:outlineLvl w:val="0"/>
        <w:rPr>
          <w:rFonts w:cs="Tahoma"/>
          <w:szCs w:val="20"/>
        </w:rPr>
      </w:pPr>
      <w:bookmarkStart w:id="88" w:name="Par882"/>
      <w:bookmarkEnd w:id="88"/>
      <w:r>
        <w:rPr>
          <w:rFonts w:cs="Tahoma"/>
          <w:szCs w:val="20"/>
        </w:rPr>
        <w:t>Приложение 4</w:t>
      </w:r>
    </w:p>
    <w:p w:rsidR="00F71265" w:rsidRDefault="00F71265">
      <w:pPr>
        <w:widowControl w:val="0"/>
        <w:autoSpaceDE w:val="0"/>
        <w:autoSpaceDN w:val="0"/>
        <w:adjustRightInd w:val="0"/>
        <w:jc w:val="right"/>
        <w:rPr>
          <w:rFonts w:cs="Tahoma"/>
          <w:szCs w:val="20"/>
        </w:rPr>
      </w:pPr>
      <w:r>
        <w:rPr>
          <w:rFonts w:cs="Tahoma"/>
          <w:szCs w:val="20"/>
        </w:rPr>
        <w:t>к указу Мэра Москвы</w:t>
      </w:r>
    </w:p>
    <w:p w:rsidR="00F71265" w:rsidRDefault="00F71265">
      <w:pPr>
        <w:widowControl w:val="0"/>
        <w:autoSpaceDE w:val="0"/>
        <w:autoSpaceDN w:val="0"/>
        <w:adjustRightInd w:val="0"/>
        <w:jc w:val="right"/>
        <w:rPr>
          <w:rFonts w:cs="Tahoma"/>
          <w:szCs w:val="20"/>
        </w:rPr>
      </w:pPr>
      <w:r>
        <w:rPr>
          <w:rFonts w:cs="Tahoma"/>
          <w:szCs w:val="20"/>
        </w:rPr>
        <w:t>от 1 марта 2013 г. N 13-УМ</w:t>
      </w:r>
    </w:p>
    <w:p w:rsidR="00F71265" w:rsidRDefault="00F71265">
      <w:pPr>
        <w:widowControl w:val="0"/>
        <w:autoSpaceDE w:val="0"/>
        <w:autoSpaceDN w:val="0"/>
        <w:adjustRightInd w:val="0"/>
        <w:jc w:val="both"/>
        <w:rPr>
          <w:rFonts w:cs="Tahoma"/>
          <w:szCs w:val="20"/>
        </w:rPr>
      </w:pPr>
    </w:p>
    <w:p w:rsidR="00F71265" w:rsidRDefault="00F71265">
      <w:pPr>
        <w:pStyle w:val="ConsPlusNonformat"/>
      </w:pPr>
      <w:r>
        <w:t>В _________________________________________________________________________</w:t>
      </w:r>
    </w:p>
    <w:p w:rsidR="00F71265" w:rsidRDefault="00F71265">
      <w:pPr>
        <w:pStyle w:val="ConsPlusNonformat"/>
      </w:pPr>
      <w:r>
        <w:t xml:space="preserve">      (указывается наименование государственного органа города Москвы,</w:t>
      </w:r>
    </w:p>
    <w:p w:rsidR="00F71265" w:rsidRDefault="00F71265">
      <w:pPr>
        <w:pStyle w:val="ConsPlusNonformat"/>
      </w:pPr>
      <w:r>
        <w:t xml:space="preserve">      осуществляющего функции и полномочия учредителя государственного</w:t>
      </w:r>
    </w:p>
    <w:p w:rsidR="00F71265" w:rsidRDefault="00F71265">
      <w:pPr>
        <w:pStyle w:val="ConsPlusNonformat"/>
      </w:pPr>
      <w:r>
        <w:t xml:space="preserve">                          учреждения города Москвы)</w:t>
      </w:r>
    </w:p>
    <w:p w:rsidR="00F71265" w:rsidRDefault="00F71265">
      <w:pPr>
        <w:pStyle w:val="ConsPlusNonformat"/>
      </w:pPr>
    </w:p>
    <w:p w:rsidR="00F71265" w:rsidRDefault="00F71265">
      <w:pPr>
        <w:pStyle w:val="ConsPlusNonformat"/>
      </w:pPr>
      <w:bookmarkStart w:id="89" w:name="Par891"/>
      <w:bookmarkEnd w:id="89"/>
      <w:r>
        <w:t xml:space="preserve">             СПРАВКА О ДОХОДАХ, ОБ ИМУЩЕСТВЕ И ОБЯЗАТЕЛЬСТВАХ</w:t>
      </w:r>
    </w:p>
    <w:p w:rsidR="00F71265" w:rsidRDefault="00F71265">
      <w:pPr>
        <w:pStyle w:val="ConsPlusNonformat"/>
      </w:pPr>
      <w:r>
        <w:t xml:space="preserve">     ИМУЩЕСТВЕННОГО ХАРАКТЕРА РУКОВОДИТЕЛЯ ГОСУДАРСТВЕННОГО УЧРЕЖДЕНИЯ</w:t>
      </w:r>
    </w:p>
    <w:p w:rsidR="00F71265" w:rsidRDefault="00F71265">
      <w:pPr>
        <w:pStyle w:val="ConsPlusNonformat"/>
      </w:pPr>
      <w:r>
        <w:t xml:space="preserve">                               ГОРОДА МОСКВЫ</w:t>
      </w:r>
    </w:p>
    <w:p w:rsidR="00F71265" w:rsidRDefault="00F71265">
      <w:pPr>
        <w:pStyle w:val="ConsPlusNonformat"/>
      </w:pPr>
    </w:p>
    <w:p w:rsidR="00F71265" w:rsidRDefault="00F71265">
      <w:pPr>
        <w:pStyle w:val="ConsPlusNonformat"/>
      </w:pPr>
      <w:r>
        <w:t>Я, _______________________________________________________________________,</w:t>
      </w:r>
    </w:p>
    <w:p w:rsidR="00F71265" w:rsidRDefault="00F71265">
      <w:pPr>
        <w:pStyle w:val="ConsPlusNonformat"/>
      </w:pPr>
      <w:r>
        <w:t xml:space="preserve">                   (фамилия, имя, отчество, дата рождения)</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(основное место работы, занимаемая должность; в случае отсутствия</w:t>
      </w:r>
    </w:p>
    <w:p w:rsidR="00F71265" w:rsidRDefault="00F71265">
      <w:pPr>
        <w:pStyle w:val="ConsPlusNonformat"/>
      </w:pPr>
      <w:r>
        <w:t xml:space="preserve">             основного места работы или службы - род занятий)</w:t>
      </w:r>
    </w:p>
    <w:p w:rsidR="00F71265" w:rsidRDefault="00F71265">
      <w:pPr>
        <w:pStyle w:val="ConsPlusNonformat"/>
      </w:pPr>
      <w:r>
        <w:t>проживающий по адресу: ____________________________________________________</w:t>
      </w:r>
    </w:p>
    <w:p w:rsidR="00F71265" w:rsidRDefault="00F71265">
      <w:pPr>
        <w:pStyle w:val="ConsPlusNonformat"/>
      </w:pPr>
      <w:r>
        <w:t xml:space="preserve">                                  (адрес места жительства)</w:t>
      </w:r>
    </w:p>
    <w:p w:rsidR="00F71265" w:rsidRDefault="00F71265">
      <w:pPr>
        <w:pStyle w:val="ConsPlusNonformat"/>
      </w:pPr>
      <w:r>
        <w:t>__________________________________________________________________________,</w:t>
      </w:r>
    </w:p>
    <w:p w:rsidR="00F71265" w:rsidRDefault="00F71265">
      <w:pPr>
        <w:pStyle w:val="ConsPlusNonformat"/>
      </w:pPr>
      <w:r>
        <w:t>сообщаю сведения о своих доходах за отчетный период с 1 января 20_ г. по 31</w:t>
      </w:r>
    </w:p>
    <w:p w:rsidR="00F71265" w:rsidRDefault="00F71265">
      <w:pPr>
        <w:pStyle w:val="ConsPlusNonformat"/>
      </w:pPr>
      <w:r>
        <w:t>декабря 20_____ г., об имуществе, принадлежащем мне на праве собственности,</w:t>
      </w:r>
    </w:p>
    <w:p w:rsidR="00F71265" w:rsidRDefault="00F71265">
      <w:pPr>
        <w:pStyle w:val="ConsPlusNonformat"/>
      </w:pPr>
      <w:r>
        <w:t>о  вкладах  в  банках,  ценных  бумагах,  об  обязательствах имущественного</w:t>
      </w:r>
    </w:p>
    <w:p w:rsidR="00F71265" w:rsidRDefault="00F71265">
      <w:pPr>
        <w:pStyle w:val="ConsPlusNonformat"/>
      </w:pPr>
      <w:r>
        <w:t>характера по состоянию на конец отчетного периода (на отчетную дату):</w:t>
      </w:r>
    </w:p>
    <w:p w:rsidR="00F71265" w:rsidRDefault="00F71265">
      <w:pPr>
        <w:pStyle w:val="ConsPlusNonformat"/>
      </w:pPr>
    </w:p>
    <w:p w:rsidR="00F71265" w:rsidRDefault="00F71265">
      <w:pPr>
        <w:pStyle w:val="ConsPlusNonformat"/>
      </w:pPr>
      <w:bookmarkStart w:id="90" w:name="Par908"/>
      <w:bookmarkEnd w:id="90"/>
      <w:r>
        <w:t xml:space="preserve">                                                   </w:t>
      </w:r>
      <w:hyperlink w:anchor="Par936" w:history="1">
        <w:r>
          <w:rPr>
            <w:color w:val="0000FF"/>
          </w:rPr>
          <w:t>1</w:t>
        </w:r>
      </w:hyperlink>
    </w:p>
    <w:p w:rsidR="00F71265" w:rsidRDefault="00F71265">
      <w:pPr>
        <w:pStyle w:val="ConsPlusNonformat"/>
      </w:pPr>
      <w:r>
        <w:t xml:space="preserve">                       Раздел 1. СВЕДЕНИЯ О ДОХОДАХ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xml:space="preserve">│N  │Вид дохода                         │               </w:t>
      </w:r>
      <w:hyperlink w:anchor="Par939" w:history="1">
        <w:r>
          <w:rPr>
            <w:rFonts w:ascii="Courier New" w:hAnsi="Courier New" w:cs="Courier New"/>
            <w:color w:val="0000FF"/>
          </w:rPr>
          <w:t>2</w:t>
        </w:r>
      </w:hyperlink>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│п/п│                                   │Величина дохода │</w:t>
      </w:r>
    </w:p>
    <w:p w:rsidR="00F71265" w:rsidRDefault="00F71265">
      <w:pPr>
        <w:pStyle w:val="ConsPlusCell"/>
        <w:rPr>
          <w:rFonts w:ascii="Courier New" w:hAnsi="Courier New" w:cs="Courier New"/>
        </w:rPr>
      </w:pPr>
      <w:r>
        <w:rPr>
          <w:rFonts w:ascii="Courier New" w:hAnsi="Courier New" w:cs="Courier New"/>
        </w:rPr>
        <w:t>│   │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│Доход по основному месту работы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│Доход от иной деятельности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│Доход от вкладов в банках и иных   │                │</w:t>
      </w:r>
    </w:p>
    <w:p w:rsidR="00F71265" w:rsidRDefault="00F71265">
      <w:pPr>
        <w:pStyle w:val="ConsPlusCell"/>
        <w:rPr>
          <w:rFonts w:ascii="Courier New" w:hAnsi="Courier New" w:cs="Courier New"/>
        </w:rPr>
      </w:pPr>
      <w:r>
        <w:rPr>
          <w:rFonts w:ascii="Courier New" w:hAnsi="Courier New" w:cs="Courier New"/>
        </w:rPr>
        <w:t>│   │кредитных организациях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│Доход от ценных бумаг и долей      │                │</w:t>
      </w:r>
    </w:p>
    <w:p w:rsidR="00F71265" w:rsidRDefault="00F71265">
      <w:pPr>
        <w:pStyle w:val="ConsPlusCell"/>
        <w:rPr>
          <w:rFonts w:ascii="Courier New" w:hAnsi="Courier New" w:cs="Courier New"/>
        </w:rPr>
      </w:pPr>
      <w:r>
        <w:rPr>
          <w:rFonts w:ascii="Courier New" w:hAnsi="Courier New" w:cs="Courier New"/>
        </w:rPr>
        <w:t>│   │участия в коммерческих организациях│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│Иные доходы (указать вид дохода):  │                │</w:t>
      </w:r>
    </w:p>
    <w:p w:rsidR="00F71265" w:rsidRDefault="00F71265">
      <w:pPr>
        <w:pStyle w:val="ConsPlusCell"/>
        <w:rPr>
          <w:rFonts w:ascii="Courier New" w:hAnsi="Courier New" w:cs="Courier New"/>
        </w:rPr>
      </w:pPr>
      <w:r>
        <w:rPr>
          <w:rFonts w:ascii="Courier New" w:hAnsi="Courier New" w:cs="Courier New"/>
        </w:rPr>
        <w:t>│   │1)                                 │                │</w:t>
      </w:r>
    </w:p>
    <w:p w:rsidR="00F71265" w:rsidRDefault="00F71265">
      <w:pPr>
        <w:pStyle w:val="ConsPlusCell"/>
        <w:rPr>
          <w:rFonts w:ascii="Courier New" w:hAnsi="Courier New" w:cs="Courier New"/>
        </w:rPr>
      </w:pPr>
      <w:r>
        <w:rPr>
          <w:rFonts w:ascii="Courier New" w:hAnsi="Courier New" w:cs="Courier New"/>
        </w:rPr>
        <w:t>│   │2)                                 │                │</w:t>
      </w:r>
    </w:p>
    <w:p w:rsidR="00F71265" w:rsidRDefault="00F71265">
      <w:pPr>
        <w:pStyle w:val="ConsPlusCell"/>
        <w:rPr>
          <w:rFonts w:ascii="Courier New" w:hAnsi="Courier New" w:cs="Courier New"/>
        </w:rPr>
      </w:pPr>
      <w:r>
        <w:rPr>
          <w:rFonts w:ascii="Courier New" w:hAnsi="Courier New" w:cs="Courier New"/>
        </w:rPr>
        <w:t>│   │3)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│Итого доход за отчетный период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91" w:name="Par936"/>
      <w:bookmarkEnd w:id="91"/>
      <w:r>
        <w:t xml:space="preserve">    1</w:t>
      </w:r>
    </w:p>
    <w:p w:rsidR="00F71265" w:rsidRDefault="00F71265">
      <w:pPr>
        <w:pStyle w:val="ConsPlusNonformat"/>
      </w:pPr>
      <w:r>
        <w:t xml:space="preserve">     Указываются доходы (включая пенсии, пособия, иные выплаты) за отчетный</w:t>
      </w:r>
    </w:p>
    <w:p w:rsidR="00F71265" w:rsidRDefault="00F71265">
      <w:pPr>
        <w:pStyle w:val="ConsPlusNonformat"/>
      </w:pPr>
      <w:r>
        <w:t>период.</w:t>
      </w:r>
    </w:p>
    <w:p w:rsidR="00F71265" w:rsidRDefault="00F71265">
      <w:pPr>
        <w:pStyle w:val="ConsPlusNonformat"/>
      </w:pPr>
      <w:bookmarkStart w:id="92" w:name="Par939"/>
      <w:bookmarkEnd w:id="92"/>
      <w:r>
        <w:t xml:space="preserve">    2</w:t>
      </w:r>
    </w:p>
    <w:p w:rsidR="00F71265" w:rsidRDefault="00F71265">
      <w:pPr>
        <w:pStyle w:val="ConsPlusNonformat"/>
      </w:pPr>
      <w:r>
        <w:t xml:space="preserve">     Доход, полученный  в иностранной валюте, указывается в рублях по курсу</w:t>
      </w:r>
    </w:p>
    <w:p w:rsidR="00F71265" w:rsidRDefault="00F71265">
      <w:pPr>
        <w:pStyle w:val="ConsPlusNonformat"/>
      </w:pPr>
      <w:r>
        <w:t>Банка России на дату получения дохода.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93" w:name="Par943"/>
      <w:bookmarkEnd w:id="93"/>
      <w:r>
        <w:rPr>
          <w:rFonts w:cs="Tahoma"/>
          <w:szCs w:val="20"/>
        </w:rPr>
        <w:t>Раздел 2. СВЕДЕНИЯ ОБ ИМУЩЕСТВЕ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94" w:name="Par945"/>
      <w:bookmarkEnd w:id="94"/>
      <w:r>
        <w:rPr>
          <w:rFonts w:cs="Tahoma"/>
          <w:szCs w:val="20"/>
        </w:rPr>
        <w:t>2.1. НЕДВИЖИМОЕ ИМУЩЕСТВО</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и наименование│Вид           │Место     │Площадь│</w:t>
      </w:r>
    </w:p>
    <w:p w:rsidR="00F71265" w:rsidRDefault="00F71265">
      <w:pPr>
        <w:pStyle w:val="ConsPlusCell"/>
        <w:rPr>
          <w:rFonts w:ascii="Courier New" w:hAnsi="Courier New" w:cs="Courier New"/>
        </w:rPr>
      </w:pPr>
      <w:r>
        <w:rPr>
          <w:rFonts w:ascii="Courier New" w:hAnsi="Courier New" w:cs="Courier New"/>
        </w:rPr>
        <w:t xml:space="preserve">│п/п│имущества         │             </w:t>
      </w:r>
      <w:hyperlink w:anchor="Par983" w:history="1">
        <w:r>
          <w:rPr>
            <w:rFonts w:ascii="Courier New" w:hAnsi="Courier New" w:cs="Courier New"/>
            <w:color w:val="0000FF"/>
          </w:rPr>
          <w:t>1</w:t>
        </w:r>
      </w:hyperlink>
      <w:r>
        <w:rPr>
          <w:rFonts w:ascii="Courier New" w:hAnsi="Courier New" w:cs="Courier New"/>
        </w:rPr>
        <w:t>│нахождения│(кв. м)│</w:t>
      </w:r>
    </w:p>
    <w:p w:rsidR="00F71265" w:rsidRDefault="00F71265">
      <w:pPr>
        <w:pStyle w:val="ConsPlusCell"/>
        <w:rPr>
          <w:rFonts w:ascii="Courier New" w:hAnsi="Courier New" w:cs="Courier New"/>
        </w:rPr>
      </w:pPr>
      <w:r>
        <w:rPr>
          <w:rFonts w:ascii="Courier New" w:hAnsi="Courier New" w:cs="Courier New"/>
        </w:rPr>
        <w:t>│   │                  │собственности │(адрес)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│Земельные         │              │          │       │</w:t>
      </w:r>
    </w:p>
    <w:p w:rsidR="00F71265" w:rsidRDefault="00F71265">
      <w:pPr>
        <w:pStyle w:val="ConsPlusCell"/>
        <w:rPr>
          <w:rFonts w:ascii="Courier New" w:hAnsi="Courier New" w:cs="Courier New"/>
        </w:rPr>
      </w:pPr>
      <w:r>
        <w:rPr>
          <w:rFonts w:ascii="Courier New" w:hAnsi="Courier New" w:cs="Courier New"/>
        </w:rPr>
        <w:t xml:space="preserve">│   │       </w:t>
      </w:r>
      <w:hyperlink w:anchor="Par993" w:history="1">
        <w:r>
          <w:rPr>
            <w:rFonts w:ascii="Courier New" w:hAnsi="Courier New" w:cs="Courier New"/>
            <w:color w:val="0000FF"/>
          </w:rPr>
          <w:t>2</w:t>
        </w:r>
      </w:hyperlink>
      <w:r>
        <w:rPr>
          <w:rFonts w:ascii="Courier New" w:hAnsi="Courier New" w:cs="Courier New"/>
        </w:rPr>
        <w:t xml:space="preserve">          │              │          │       │</w:t>
      </w:r>
    </w:p>
    <w:p w:rsidR="00F71265" w:rsidRDefault="00F71265">
      <w:pPr>
        <w:pStyle w:val="ConsPlusCell"/>
        <w:rPr>
          <w:rFonts w:ascii="Courier New" w:hAnsi="Courier New" w:cs="Courier New"/>
        </w:rPr>
      </w:pPr>
      <w:r>
        <w:rPr>
          <w:rFonts w:ascii="Courier New" w:hAnsi="Courier New" w:cs="Courier New"/>
        </w:rPr>
        <w:t>│   │участки :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│Жилые дома: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│Квартиры: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   │3)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│Дачи: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│Гаражи: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│Иное недвижимое   │              │          │       │</w:t>
      </w:r>
    </w:p>
    <w:p w:rsidR="00F71265" w:rsidRDefault="00F71265">
      <w:pPr>
        <w:pStyle w:val="ConsPlusCell"/>
        <w:rPr>
          <w:rFonts w:ascii="Courier New" w:hAnsi="Courier New" w:cs="Courier New"/>
        </w:rPr>
      </w:pPr>
      <w:r>
        <w:rPr>
          <w:rFonts w:ascii="Courier New" w:hAnsi="Courier New" w:cs="Courier New"/>
        </w:rPr>
        <w:t>│   │имущество: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95" w:name="Par983"/>
      <w:bookmarkEnd w:id="95"/>
      <w:r>
        <w:t xml:space="preserve">    1</w:t>
      </w:r>
    </w:p>
    <w:p w:rsidR="00F71265" w:rsidRDefault="00F71265">
      <w:pPr>
        <w:pStyle w:val="ConsPlusNonformat"/>
      </w:pPr>
      <w:r>
        <w:t xml:space="preserve">     Указывается  вид   собственности  (индивидуальная  -  когда  имущество</w:t>
      </w:r>
    </w:p>
    <w:p w:rsidR="00F71265" w:rsidRDefault="00F71265">
      <w:pPr>
        <w:pStyle w:val="ConsPlusNonformat"/>
      </w:pPr>
      <w:r>
        <w:t>находится  в  единоличной  собственности  лица, представляющего сведения об</w:t>
      </w:r>
    </w:p>
    <w:p w:rsidR="00F71265" w:rsidRDefault="00F71265">
      <w:pPr>
        <w:pStyle w:val="ConsPlusNonformat"/>
      </w:pPr>
      <w:r>
        <w:t>имуществе,  или  общая  -  когда  имущество находится в собственности лица,</w:t>
      </w:r>
    </w:p>
    <w:p w:rsidR="00F71265" w:rsidRDefault="00F71265">
      <w:pPr>
        <w:pStyle w:val="ConsPlusNonformat"/>
      </w:pPr>
      <w:r>
        <w:t>представляющего  сведения  об  имуществе,  и  иных  лиц с определением доли</w:t>
      </w:r>
    </w:p>
    <w:p w:rsidR="00F71265" w:rsidRDefault="00F71265">
      <w:pPr>
        <w:pStyle w:val="ConsPlusNonformat"/>
      </w:pPr>
      <w:r>
        <w:t>каждого  в  праве собственности (долевая собственность) или без определения</w:t>
      </w:r>
    </w:p>
    <w:p w:rsidR="00F71265" w:rsidRDefault="00F71265">
      <w:pPr>
        <w:pStyle w:val="ConsPlusNonformat"/>
      </w:pPr>
      <w:r>
        <w:t>таких   долей  (совместная  собственность);  для  совместной  собственности</w:t>
      </w:r>
    </w:p>
    <w:p w:rsidR="00F71265" w:rsidRDefault="00F71265">
      <w:pPr>
        <w:pStyle w:val="ConsPlusNonformat"/>
      </w:pPr>
      <w:r>
        <w:t>указываются  иные  лица  (ФИО  или  наименование),  в собственности которых</w:t>
      </w:r>
    </w:p>
    <w:p w:rsidR="00F71265" w:rsidRDefault="00F71265">
      <w:pPr>
        <w:pStyle w:val="ConsPlusNonformat"/>
      </w:pPr>
      <w:r>
        <w:t>находится  имущество;  для  долевой  собственности  указывается  доля лица,</w:t>
      </w:r>
    </w:p>
    <w:p w:rsidR="00F71265" w:rsidRDefault="00F71265">
      <w:pPr>
        <w:pStyle w:val="ConsPlusNonformat"/>
      </w:pPr>
      <w:r>
        <w:t>представляющего сведения об имуществе.</w:t>
      </w:r>
    </w:p>
    <w:p w:rsidR="00F71265" w:rsidRDefault="00F71265">
      <w:pPr>
        <w:pStyle w:val="ConsPlusNonformat"/>
      </w:pPr>
      <w:bookmarkStart w:id="96" w:name="Par993"/>
      <w:bookmarkEnd w:id="96"/>
      <w:r>
        <w:t xml:space="preserve">    2</w:t>
      </w:r>
    </w:p>
    <w:p w:rsidR="00F71265" w:rsidRDefault="00F71265">
      <w:pPr>
        <w:pStyle w:val="ConsPlusNonformat"/>
      </w:pPr>
      <w:r>
        <w:t xml:space="preserve">     Указывается вид  земельного  участка  (пая,  доли): под индивидуальное</w:t>
      </w:r>
    </w:p>
    <w:p w:rsidR="00F71265" w:rsidRDefault="00F71265">
      <w:pPr>
        <w:pStyle w:val="ConsPlusNonformat"/>
      </w:pPr>
      <w:r>
        <w:t>жилищное строительство, дачный, садовый, приусадебный, огородный и другие.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97" w:name="Par997"/>
      <w:bookmarkEnd w:id="97"/>
      <w:r>
        <w:rPr>
          <w:rFonts w:cs="Tahoma"/>
          <w:szCs w:val="20"/>
        </w:rPr>
        <w:t>2.2. ТРАНСПОРТНЫЕ СРЕДСТВА</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и марка          │Вид              │Место       │</w:t>
      </w:r>
    </w:p>
    <w:p w:rsidR="00F71265" w:rsidRDefault="00F71265">
      <w:pPr>
        <w:pStyle w:val="ConsPlusCell"/>
        <w:rPr>
          <w:rFonts w:ascii="Courier New" w:hAnsi="Courier New" w:cs="Courier New"/>
        </w:rPr>
      </w:pPr>
      <w:r>
        <w:rPr>
          <w:rFonts w:ascii="Courier New" w:hAnsi="Courier New" w:cs="Courier New"/>
        </w:rPr>
        <w:t xml:space="preserve">│п/п│транспортного        │             </w:t>
      </w:r>
      <w:hyperlink w:anchor="Par1042" w:history="1">
        <w:r>
          <w:rPr>
            <w:rFonts w:ascii="Courier New" w:hAnsi="Courier New" w:cs="Courier New"/>
            <w:color w:val="0000FF"/>
          </w:rPr>
          <w:t>1</w:t>
        </w:r>
      </w:hyperlink>
      <w:r>
        <w:rPr>
          <w:rFonts w:ascii="Courier New" w:hAnsi="Courier New" w:cs="Courier New"/>
        </w:rPr>
        <w:t xml:space="preserve">   │регистрации │</w:t>
      </w:r>
    </w:p>
    <w:p w:rsidR="00F71265" w:rsidRDefault="00F71265">
      <w:pPr>
        <w:pStyle w:val="ConsPlusCell"/>
        <w:rPr>
          <w:rFonts w:ascii="Courier New" w:hAnsi="Courier New" w:cs="Courier New"/>
        </w:rPr>
      </w:pPr>
      <w:r>
        <w:rPr>
          <w:rFonts w:ascii="Courier New" w:hAnsi="Courier New" w:cs="Courier New"/>
        </w:rPr>
        <w:t>│   │средства             │собственности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│Автомобили легковые: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│Автомобили грузовые: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│Автоприцепы: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│Мототранспортные     │                 │            │</w:t>
      </w:r>
    </w:p>
    <w:p w:rsidR="00F71265" w:rsidRDefault="00F71265">
      <w:pPr>
        <w:pStyle w:val="ConsPlusCell"/>
        <w:rPr>
          <w:rFonts w:ascii="Courier New" w:hAnsi="Courier New" w:cs="Courier New"/>
        </w:rPr>
      </w:pPr>
      <w:r>
        <w:rPr>
          <w:rFonts w:ascii="Courier New" w:hAnsi="Courier New" w:cs="Courier New"/>
        </w:rPr>
        <w:t>│   │средства: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│Сельскохозяйственная │                 │            │</w:t>
      </w:r>
    </w:p>
    <w:p w:rsidR="00F71265" w:rsidRDefault="00F71265">
      <w:pPr>
        <w:pStyle w:val="ConsPlusCell"/>
        <w:rPr>
          <w:rFonts w:ascii="Courier New" w:hAnsi="Courier New" w:cs="Courier New"/>
        </w:rPr>
      </w:pPr>
      <w:r>
        <w:rPr>
          <w:rFonts w:ascii="Courier New" w:hAnsi="Courier New" w:cs="Courier New"/>
        </w:rPr>
        <w:t>│   │техника: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│Водный транспорт: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│7  │Воздушный транспорт: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│8  │Иные транспортные    │                 │            │</w:t>
      </w:r>
    </w:p>
    <w:p w:rsidR="00F71265" w:rsidRDefault="00F71265">
      <w:pPr>
        <w:pStyle w:val="ConsPlusCell"/>
        <w:rPr>
          <w:rFonts w:ascii="Courier New" w:hAnsi="Courier New" w:cs="Courier New"/>
        </w:rPr>
      </w:pPr>
      <w:r>
        <w:rPr>
          <w:rFonts w:ascii="Courier New" w:hAnsi="Courier New" w:cs="Courier New"/>
        </w:rPr>
        <w:t>│   │средства: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98" w:name="Par1042"/>
      <w:bookmarkEnd w:id="98"/>
      <w:r>
        <w:t xml:space="preserve">    1</w:t>
      </w:r>
    </w:p>
    <w:p w:rsidR="00F71265" w:rsidRDefault="00F71265">
      <w:pPr>
        <w:pStyle w:val="ConsPlusNonformat"/>
      </w:pPr>
      <w:r>
        <w:t xml:space="preserve">     Указывается  вид   собственности  (индивидуальная  -  когда  имущество</w:t>
      </w:r>
    </w:p>
    <w:p w:rsidR="00F71265" w:rsidRDefault="00F71265">
      <w:pPr>
        <w:pStyle w:val="ConsPlusNonformat"/>
      </w:pPr>
      <w:r>
        <w:t>находится  в  единоличной  собственности  лица, представляющего сведения об</w:t>
      </w:r>
    </w:p>
    <w:p w:rsidR="00F71265" w:rsidRDefault="00F71265">
      <w:pPr>
        <w:pStyle w:val="ConsPlusNonformat"/>
      </w:pPr>
      <w:r>
        <w:t>имуществе,  или  общая  -  когда  имущество находится в собственности лица,</w:t>
      </w:r>
    </w:p>
    <w:p w:rsidR="00F71265" w:rsidRDefault="00F71265">
      <w:pPr>
        <w:pStyle w:val="ConsPlusNonformat"/>
      </w:pPr>
      <w:r>
        <w:t>представляющего  сведения  об  имуществе,  и  иных  лиц с определением доли</w:t>
      </w:r>
    </w:p>
    <w:p w:rsidR="00F71265" w:rsidRDefault="00F71265">
      <w:pPr>
        <w:pStyle w:val="ConsPlusNonformat"/>
      </w:pPr>
      <w:r>
        <w:t>каждого  в  праве собственности (долевая собственность) или без определения</w:t>
      </w:r>
    </w:p>
    <w:p w:rsidR="00F71265" w:rsidRDefault="00F71265">
      <w:pPr>
        <w:pStyle w:val="ConsPlusNonformat"/>
      </w:pPr>
      <w:r>
        <w:t>таких   долей  (совместная  собственность);  для  совместной  собственности</w:t>
      </w:r>
    </w:p>
    <w:p w:rsidR="00F71265" w:rsidRDefault="00F71265">
      <w:pPr>
        <w:pStyle w:val="ConsPlusNonformat"/>
      </w:pPr>
      <w:r>
        <w:t>указываются  иные  лица  (ФИО  или  наименование),  в собственности которых</w:t>
      </w:r>
    </w:p>
    <w:p w:rsidR="00F71265" w:rsidRDefault="00F71265">
      <w:pPr>
        <w:pStyle w:val="ConsPlusNonformat"/>
      </w:pPr>
      <w:r>
        <w:t>находится  имущество;  для  долевой  собственности  указывается  доля лица,</w:t>
      </w:r>
    </w:p>
    <w:p w:rsidR="00F71265" w:rsidRDefault="00F71265">
      <w:pPr>
        <w:pStyle w:val="ConsPlusNonformat"/>
      </w:pPr>
      <w:r>
        <w:t>представляющего сведения об имуществе.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99" w:name="Par1053"/>
      <w:bookmarkEnd w:id="99"/>
      <w:r>
        <w:rPr>
          <w:rFonts w:cs="Tahoma"/>
          <w:szCs w:val="20"/>
        </w:rPr>
        <w:t>Раздел 3. СВЕДЕНИЯ О ДЕНЕЖНЫХ СРЕДСТВАХ, НАХОДЯЩИХСЯ</w:t>
      </w:r>
    </w:p>
    <w:p w:rsidR="00F71265" w:rsidRDefault="00F71265">
      <w:pPr>
        <w:widowControl w:val="0"/>
        <w:autoSpaceDE w:val="0"/>
        <w:autoSpaceDN w:val="0"/>
        <w:adjustRightInd w:val="0"/>
        <w:jc w:val="center"/>
        <w:rPr>
          <w:rFonts w:cs="Tahoma"/>
          <w:szCs w:val="20"/>
        </w:rPr>
      </w:pPr>
      <w:r>
        <w:rPr>
          <w:rFonts w:cs="Tahoma"/>
          <w:szCs w:val="20"/>
        </w:rPr>
        <w:t>НА СЧЕТАХ В БАНКАХ И ИНЫХ КРЕДИТНЫХ ОРГАНИЗАЦИЯХ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│Наименование │Вид и валюта│Дата открытия│Номер│Остаток   │</w:t>
      </w:r>
    </w:p>
    <w:p w:rsidR="00F71265" w:rsidRDefault="00F71265">
      <w:pPr>
        <w:pStyle w:val="ConsPlusCell"/>
        <w:rPr>
          <w:rFonts w:ascii="Courier New" w:hAnsi="Courier New" w:cs="Courier New"/>
        </w:rPr>
      </w:pPr>
      <w:r>
        <w:rPr>
          <w:rFonts w:ascii="Courier New" w:hAnsi="Courier New" w:cs="Courier New"/>
        </w:rPr>
        <w:t xml:space="preserve">│п/п│и адрес банка│     </w:t>
      </w:r>
      <w:hyperlink w:anchor="Par1072" w:history="1">
        <w:r>
          <w:rPr>
            <w:rFonts w:ascii="Courier New" w:hAnsi="Courier New" w:cs="Courier New"/>
            <w:color w:val="0000FF"/>
          </w:rPr>
          <w:t>1</w:t>
        </w:r>
      </w:hyperlink>
      <w:r>
        <w:rPr>
          <w:rFonts w:ascii="Courier New" w:hAnsi="Courier New" w:cs="Courier New"/>
        </w:rPr>
        <w:t xml:space="preserve">      │счета        │счета│        </w:t>
      </w:r>
      <w:hyperlink w:anchor="Par1075" w:history="1">
        <w:r>
          <w:rPr>
            <w:rFonts w:ascii="Courier New" w:hAnsi="Courier New" w:cs="Courier New"/>
            <w:color w:val="0000FF"/>
          </w:rPr>
          <w:t>2</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│или иной     │счета       │             │     │на счете  │</w:t>
      </w:r>
    </w:p>
    <w:p w:rsidR="00F71265" w:rsidRDefault="00F71265">
      <w:pPr>
        <w:pStyle w:val="ConsPlusCell"/>
        <w:rPr>
          <w:rFonts w:ascii="Courier New" w:hAnsi="Courier New" w:cs="Courier New"/>
        </w:rPr>
      </w:pPr>
      <w:r>
        <w:rPr>
          <w:rFonts w:ascii="Courier New" w:hAnsi="Courier New" w:cs="Courier New"/>
        </w:rPr>
        <w:t>│   │кредитной    │            │             │     │(руб.)    │</w:t>
      </w:r>
    </w:p>
    <w:p w:rsidR="00F71265" w:rsidRDefault="00F71265">
      <w:pPr>
        <w:pStyle w:val="ConsPlusCell"/>
        <w:rPr>
          <w:rFonts w:ascii="Courier New" w:hAnsi="Courier New" w:cs="Courier New"/>
        </w:rPr>
      </w:pPr>
      <w:r>
        <w:rPr>
          <w:rFonts w:ascii="Courier New" w:hAnsi="Courier New" w:cs="Courier New"/>
        </w:rPr>
        <w:t>│   │организации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00" w:name="Par1072"/>
      <w:bookmarkEnd w:id="100"/>
      <w:r>
        <w:t xml:space="preserve">    1</w:t>
      </w:r>
    </w:p>
    <w:p w:rsidR="00F71265" w:rsidRDefault="00F71265">
      <w:pPr>
        <w:pStyle w:val="ConsPlusNonformat"/>
      </w:pPr>
      <w:r>
        <w:t xml:space="preserve">     Указываются вид  счета  (депозитный,  текущий,  расчетный,  ссудный  и</w:t>
      </w:r>
    </w:p>
    <w:p w:rsidR="00F71265" w:rsidRDefault="00F71265">
      <w:pPr>
        <w:pStyle w:val="ConsPlusNonformat"/>
      </w:pPr>
      <w:r>
        <w:t>другие) и валюта счета.</w:t>
      </w:r>
    </w:p>
    <w:p w:rsidR="00F71265" w:rsidRDefault="00F71265">
      <w:pPr>
        <w:pStyle w:val="ConsPlusNonformat"/>
      </w:pPr>
      <w:bookmarkStart w:id="101" w:name="Par1075"/>
      <w:bookmarkEnd w:id="101"/>
      <w:r>
        <w:t xml:space="preserve">    2</w:t>
      </w:r>
    </w:p>
    <w:p w:rsidR="00F71265" w:rsidRDefault="00F71265">
      <w:pPr>
        <w:pStyle w:val="ConsPlusNonformat"/>
      </w:pPr>
      <w:r>
        <w:t xml:space="preserve">     Остаток на счете указывается по состоянию на отчетную дату. Для счетов</w:t>
      </w:r>
    </w:p>
    <w:p w:rsidR="00F71265" w:rsidRDefault="00F71265">
      <w:pPr>
        <w:pStyle w:val="ConsPlusNonformat"/>
      </w:pPr>
      <w:r>
        <w:t>в  иностранной валюте остаток указывается в рублях по курсу Банка России на</w:t>
      </w:r>
    </w:p>
    <w:p w:rsidR="00F71265" w:rsidRDefault="00F71265">
      <w:pPr>
        <w:pStyle w:val="ConsPlusNonformat"/>
      </w:pPr>
      <w:r>
        <w:t>отчетную дату.</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102" w:name="Par1080"/>
      <w:bookmarkEnd w:id="102"/>
      <w:r>
        <w:rPr>
          <w:rFonts w:cs="Tahoma"/>
          <w:szCs w:val="20"/>
        </w:rPr>
        <w:t>Раздел 4. СВЕДЕНИЯ О ЦЕННЫХ БУМАГАХ</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103" w:name="Par1082"/>
      <w:bookmarkEnd w:id="103"/>
      <w:r>
        <w:rPr>
          <w:rFonts w:cs="Tahoma"/>
          <w:szCs w:val="20"/>
        </w:rPr>
        <w:t>4.1. АКЦИИ И ИНОЕ УЧАСТИЕ В КОММЕРЧЕСКИХ ОРГАНИЗАЦИЯХ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│Наименование и │Место      │Уставный│Доля    │Основание│</w:t>
      </w:r>
    </w:p>
    <w:p w:rsidR="00F71265" w:rsidRDefault="00F71265">
      <w:pPr>
        <w:pStyle w:val="ConsPlusCell"/>
        <w:rPr>
          <w:rFonts w:ascii="Courier New" w:hAnsi="Courier New" w:cs="Courier New"/>
        </w:rPr>
      </w:pPr>
      <w:r>
        <w:rPr>
          <w:rFonts w:ascii="Courier New" w:hAnsi="Courier New" w:cs="Courier New"/>
        </w:rPr>
        <w:t xml:space="preserve">│п/п│организационно-│нахождения │       </w:t>
      </w:r>
      <w:hyperlink w:anchor="Par1105" w:history="1">
        <w:r>
          <w:rPr>
            <w:rFonts w:ascii="Courier New" w:hAnsi="Courier New" w:cs="Courier New"/>
            <w:color w:val="0000FF"/>
          </w:rPr>
          <w:t>2</w:t>
        </w:r>
      </w:hyperlink>
      <w:r>
        <w:rPr>
          <w:rFonts w:ascii="Courier New" w:hAnsi="Courier New" w:cs="Courier New"/>
        </w:rPr>
        <w:t xml:space="preserve">│       </w:t>
      </w:r>
      <w:hyperlink w:anchor="Par1110" w:history="1">
        <w:r>
          <w:rPr>
            <w:rFonts w:ascii="Courier New" w:hAnsi="Courier New" w:cs="Courier New"/>
            <w:color w:val="0000FF"/>
          </w:rPr>
          <w:t>3</w:t>
        </w:r>
      </w:hyperlink>
      <w:r>
        <w:rPr>
          <w:rFonts w:ascii="Courier New" w:hAnsi="Courier New" w:cs="Courier New"/>
        </w:rPr>
        <w:t xml:space="preserve">│       </w:t>
      </w:r>
      <w:hyperlink w:anchor="Par1114" w:history="1">
        <w:r>
          <w:rPr>
            <w:rFonts w:ascii="Courier New" w:hAnsi="Courier New" w:cs="Courier New"/>
            <w:color w:val="0000FF"/>
          </w:rPr>
          <w:t>4</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│правовая форма │организации│капитал │участия │участия  │</w:t>
      </w:r>
    </w:p>
    <w:p w:rsidR="00F71265" w:rsidRDefault="00F71265">
      <w:pPr>
        <w:pStyle w:val="ConsPlusCell"/>
        <w:rPr>
          <w:rFonts w:ascii="Courier New" w:hAnsi="Courier New" w:cs="Courier New"/>
        </w:rPr>
      </w:pPr>
      <w:r>
        <w:rPr>
          <w:rFonts w:ascii="Courier New" w:hAnsi="Courier New" w:cs="Courier New"/>
        </w:rPr>
        <w:t xml:space="preserve">│   │           </w:t>
      </w:r>
      <w:hyperlink w:anchor="Par1100" w:history="1">
        <w:r>
          <w:rPr>
            <w:rFonts w:ascii="Courier New" w:hAnsi="Courier New" w:cs="Courier New"/>
            <w:color w:val="0000FF"/>
          </w:rPr>
          <w:t>1</w:t>
        </w:r>
      </w:hyperlink>
      <w:r>
        <w:rPr>
          <w:rFonts w:ascii="Courier New" w:hAnsi="Courier New" w:cs="Courier New"/>
        </w:rPr>
        <w:t xml:space="preserve">   │(адрес)    │(руб.)  │        │         │</w:t>
      </w:r>
    </w:p>
    <w:p w:rsidR="00F71265" w:rsidRDefault="00F71265">
      <w:pPr>
        <w:pStyle w:val="ConsPlusCell"/>
        <w:rPr>
          <w:rFonts w:ascii="Courier New" w:hAnsi="Courier New" w:cs="Courier New"/>
        </w:rPr>
      </w:pPr>
      <w:r>
        <w:rPr>
          <w:rFonts w:ascii="Courier New" w:hAnsi="Courier New" w:cs="Courier New"/>
        </w:rPr>
        <w:t>│   │организации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bookmarkStart w:id="104" w:name="Par1091"/>
      <w:bookmarkEnd w:id="104"/>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05" w:name="Par1100"/>
      <w:bookmarkEnd w:id="105"/>
      <w:r>
        <w:t xml:space="preserve">    1</w:t>
      </w:r>
    </w:p>
    <w:p w:rsidR="00F71265" w:rsidRDefault="00F71265">
      <w:pPr>
        <w:pStyle w:val="ConsPlusNonformat"/>
      </w:pPr>
      <w:r>
        <w:t xml:space="preserve">     Указываются   полное    или   сокращенное   официальное   наименование</w:t>
      </w:r>
    </w:p>
    <w:p w:rsidR="00F71265" w:rsidRDefault="00F71265">
      <w:pPr>
        <w:pStyle w:val="ConsPlusNonformat"/>
      </w:pPr>
      <w:r>
        <w:t>организации  и  ее  организационно-правовая  форма  (акционерное  общество,</w:t>
      </w:r>
    </w:p>
    <w:p w:rsidR="00F71265" w:rsidRDefault="00F71265">
      <w:pPr>
        <w:pStyle w:val="ConsPlusNonformat"/>
      </w:pPr>
      <w:r>
        <w:t>общество  с  ограниченной  ответственностью, товарищество, производственный</w:t>
      </w:r>
    </w:p>
    <w:p w:rsidR="00F71265" w:rsidRDefault="00F71265">
      <w:pPr>
        <w:pStyle w:val="ConsPlusNonformat"/>
      </w:pPr>
      <w:r>
        <w:t>кооператив и другие).</w:t>
      </w:r>
    </w:p>
    <w:p w:rsidR="00F71265" w:rsidRDefault="00F71265">
      <w:pPr>
        <w:pStyle w:val="ConsPlusNonformat"/>
      </w:pPr>
      <w:bookmarkStart w:id="106" w:name="Par1105"/>
      <w:bookmarkEnd w:id="106"/>
      <w:r>
        <w:t xml:space="preserve">    2</w:t>
      </w:r>
    </w:p>
    <w:p w:rsidR="00F71265" w:rsidRDefault="00F71265">
      <w:pPr>
        <w:pStyle w:val="ConsPlusNonformat"/>
      </w:pPr>
      <w:r>
        <w:t xml:space="preserve">     Уставный  капитал   указывается   согласно   учредительным  документам</w:t>
      </w:r>
    </w:p>
    <w:p w:rsidR="00F71265" w:rsidRDefault="00F71265">
      <w:pPr>
        <w:pStyle w:val="ConsPlusNonformat"/>
      </w:pPr>
      <w:r>
        <w:t>организации   по  состоянию  на  отчетную  дату.  Для  уставных  капиталов,</w:t>
      </w:r>
    </w:p>
    <w:p w:rsidR="00F71265" w:rsidRDefault="00F71265">
      <w:pPr>
        <w:pStyle w:val="ConsPlusNonformat"/>
      </w:pPr>
      <w:r>
        <w:t>выраженных  в  иностранной валюте, уставный капитал указывается в рублях по</w:t>
      </w:r>
    </w:p>
    <w:p w:rsidR="00F71265" w:rsidRDefault="00F71265">
      <w:pPr>
        <w:pStyle w:val="ConsPlusNonformat"/>
      </w:pPr>
      <w:r>
        <w:t>курсу Банка России на отчетную дату.</w:t>
      </w:r>
    </w:p>
    <w:p w:rsidR="00F71265" w:rsidRDefault="00F71265">
      <w:pPr>
        <w:pStyle w:val="ConsPlusNonformat"/>
      </w:pPr>
      <w:bookmarkStart w:id="107" w:name="Par1110"/>
      <w:bookmarkEnd w:id="107"/>
      <w:r>
        <w:t xml:space="preserve">    3</w:t>
      </w:r>
    </w:p>
    <w:p w:rsidR="00F71265" w:rsidRDefault="00F71265">
      <w:pPr>
        <w:pStyle w:val="ConsPlusNonformat"/>
      </w:pPr>
      <w:r>
        <w:t xml:space="preserve">     Доля  участия  выражается  в  процентах  от  уставного  капитала.  Для</w:t>
      </w:r>
    </w:p>
    <w:p w:rsidR="00F71265" w:rsidRDefault="00F71265">
      <w:pPr>
        <w:pStyle w:val="ConsPlusNonformat"/>
      </w:pPr>
      <w:r>
        <w:t>акционерных  обществ  указываются  также номинальная стоимость и количество</w:t>
      </w:r>
    </w:p>
    <w:p w:rsidR="00F71265" w:rsidRDefault="00F71265">
      <w:pPr>
        <w:pStyle w:val="ConsPlusNonformat"/>
      </w:pPr>
      <w:r>
        <w:t>акций.</w:t>
      </w:r>
    </w:p>
    <w:p w:rsidR="00F71265" w:rsidRDefault="00F71265">
      <w:pPr>
        <w:pStyle w:val="ConsPlusNonformat"/>
      </w:pPr>
      <w:bookmarkStart w:id="108" w:name="Par1114"/>
      <w:bookmarkEnd w:id="108"/>
      <w:r>
        <w:t xml:space="preserve">    4</w:t>
      </w:r>
    </w:p>
    <w:p w:rsidR="00F71265" w:rsidRDefault="00F71265">
      <w:pPr>
        <w:pStyle w:val="ConsPlusNonformat"/>
      </w:pPr>
      <w:r>
        <w:t xml:space="preserve">     Указываются  основание   приобретения   доли   участия  (учредительный</w:t>
      </w:r>
    </w:p>
    <w:p w:rsidR="00F71265" w:rsidRDefault="00F71265">
      <w:pPr>
        <w:pStyle w:val="ConsPlusNonformat"/>
      </w:pPr>
      <w:r>
        <w:t>договор,  приватизация,  покупка,  мена, дарение, наследование и другие), а</w:t>
      </w:r>
    </w:p>
    <w:p w:rsidR="00F71265" w:rsidRDefault="00F71265">
      <w:pPr>
        <w:pStyle w:val="ConsPlusNonformat"/>
      </w:pPr>
      <w:r>
        <w:t>также реквизиты (дата, номер) соответствующего договора или акта.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109" w:name="Par1119"/>
      <w:bookmarkEnd w:id="109"/>
      <w:r>
        <w:rPr>
          <w:rFonts w:cs="Tahoma"/>
          <w:szCs w:val="20"/>
        </w:rPr>
        <w:t>4.2. ИНЫЕ ЦЕННЫЕ БУМАГИ</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│Лицо,      │Номинальная  │Общее     │Общая     │</w:t>
      </w:r>
    </w:p>
    <w:p w:rsidR="00F71265" w:rsidRDefault="00F71265">
      <w:pPr>
        <w:pStyle w:val="ConsPlusCell"/>
        <w:rPr>
          <w:rFonts w:ascii="Courier New" w:hAnsi="Courier New" w:cs="Courier New"/>
        </w:rPr>
      </w:pPr>
      <w:r>
        <w:rPr>
          <w:rFonts w:ascii="Courier New" w:hAnsi="Courier New" w:cs="Courier New"/>
        </w:rPr>
        <w:t xml:space="preserve">│п/п│ценной │выпустившее│величина     │количество│         </w:t>
      </w:r>
      <w:hyperlink w:anchor="Par1145" w:history="1">
        <w:r>
          <w:rPr>
            <w:rFonts w:ascii="Courier New" w:hAnsi="Courier New" w:cs="Courier New"/>
            <w:color w:val="0000FF"/>
          </w:rPr>
          <w:t>2</w:t>
        </w:r>
      </w:hyperlink>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xml:space="preserve">│   │      </w:t>
      </w:r>
      <w:hyperlink w:anchor="Par1141" w:history="1">
        <w:r>
          <w:rPr>
            <w:rFonts w:ascii="Courier New" w:hAnsi="Courier New" w:cs="Courier New"/>
            <w:color w:val="0000FF"/>
          </w:rPr>
          <w:t>1</w:t>
        </w:r>
      </w:hyperlink>
      <w:r>
        <w:rPr>
          <w:rFonts w:ascii="Courier New" w:hAnsi="Courier New" w:cs="Courier New"/>
        </w:rPr>
        <w:t>│ценную     │обязательства│          │стоимость │</w:t>
      </w:r>
    </w:p>
    <w:p w:rsidR="00F71265" w:rsidRDefault="00F71265">
      <w:pPr>
        <w:pStyle w:val="ConsPlusCell"/>
        <w:rPr>
          <w:rFonts w:ascii="Courier New" w:hAnsi="Courier New" w:cs="Courier New"/>
        </w:rPr>
      </w:pPr>
      <w:r>
        <w:rPr>
          <w:rFonts w:ascii="Courier New" w:hAnsi="Courier New" w:cs="Courier New"/>
        </w:rPr>
        <w:t>│   │бумаги │бумагу     │(руб.)       │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bookmarkStart w:id="110" w:name="Par1127"/>
      <w:bookmarkEnd w:id="110"/>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r>
        <w:t xml:space="preserve">    Итого   по   разделу   4   "Сведения   о   ценных   бумагах"  суммарная</w:t>
      </w:r>
    </w:p>
    <w:p w:rsidR="00F71265" w:rsidRDefault="00F71265">
      <w:pPr>
        <w:pStyle w:val="ConsPlusNonformat"/>
      </w:pPr>
      <w:r>
        <w:t>декларированная стоимость ценных бумаг, включая доли участия в коммерческих</w:t>
      </w:r>
    </w:p>
    <w:p w:rsidR="00F71265" w:rsidRDefault="00F71265">
      <w:pPr>
        <w:pStyle w:val="ConsPlusNonformat"/>
      </w:pPr>
      <w:r>
        <w:t xml:space="preserve">                                                                      </w:t>
      </w:r>
      <w:hyperlink w:anchor="Par1151" w:history="1">
        <w:r>
          <w:rPr>
            <w:color w:val="0000FF"/>
          </w:rPr>
          <w:t>3</w:t>
        </w:r>
      </w:hyperlink>
    </w:p>
    <w:p w:rsidR="00F71265" w:rsidRDefault="00F71265">
      <w:pPr>
        <w:pStyle w:val="ConsPlusNonformat"/>
      </w:pPr>
      <w:r>
        <w:t>организациях (руб.), _________________________________________________ .</w:t>
      </w:r>
    </w:p>
    <w:p w:rsidR="00F71265" w:rsidRDefault="00F71265">
      <w:pPr>
        <w:pStyle w:val="ConsPlusNonformat"/>
      </w:pPr>
    </w:p>
    <w:p w:rsidR="00F71265" w:rsidRDefault="00F71265">
      <w:pPr>
        <w:pStyle w:val="ConsPlusNonformat"/>
      </w:pPr>
      <w:bookmarkStart w:id="111" w:name="Par1141"/>
      <w:bookmarkEnd w:id="111"/>
      <w:r>
        <w:t xml:space="preserve">    1</w:t>
      </w:r>
    </w:p>
    <w:p w:rsidR="00F71265" w:rsidRDefault="00F71265">
      <w:pPr>
        <w:pStyle w:val="ConsPlusNonformat"/>
      </w:pPr>
      <w:r>
        <w:t xml:space="preserve">     Указываются все  ценные бумаги по видам (облигации, векселя и другие),</w:t>
      </w:r>
    </w:p>
    <w:p w:rsidR="00F71265" w:rsidRDefault="00F71265">
      <w:pPr>
        <w:pStyle w:val="ConsPlusNonformat"/>
      </w:pPr>
      <w:r>
        <w:t xml:space="preserve">за  исключением  акций,  указанных  в  </w:t>
      </w:r>
      <w:hyperlink w:anchor="Par1082" w:history="1">
        <w:r>
          <w:rPr>
            <w:color w:val="0000FF"/>
          </w:rPr>
          <w:t>подразделе</w:t>
        </w:r>
      </w:hyperlink>
      <w:r>
        <w:t xml:space="preserve">  "Акции  и иное участие в</w:t>
      </w:r>
    </w:p>
    <w:p w:rsidR="00F71265" w:rsidRDefault="00F71265">
      <w:pPr>
        <w:pStyle w:val="ConsPlusNonformat"/>
      </w:pPr>
      <w:r>
        <w:t>коммерческих организациях".</w:t>
      </w:r>
    </w:p>
    <w:p w:rsidR="00F71265" w:rsidRDefault="00F71265">
      <w:pPr>
        <w:pStyle w:val="ConsPlusNonformat"/>
      </w:pPr>
      <w:bookmarkStart w:id="112" w:name="Par1145"/>
      <w:bookmarkEnd w:id="112"/>
      <w:r>
        <w:t xml:space="preserve">    2</w:t>
      </w:r>
    </w:p>
    <w:p w:rsidR="00F71265" w:rsidRDefault="00F71265">
      <w:pPr>
        <w:pStyle w:val="ConsPlusNonformat"/>
      </w:pPr>
      <w:r>
        <w:t xml:space="preserve">     Указывается общая  стоимость  ценных  бумаг  данного  вида  исходя  из</w:t>
      </w:r>
    </w:p>
    <w:p w:rsidR="00F71265" w:rsidRDefault="00F71265">
      <w:pPr>
        <w:pStyle w:val="ConsPlusNonformat"/>
      </w:pPr>
      <w:r>
        <w:t>стоимости их приобретения (а если ее нельзя определить - исходя из рыночной</w:t>
      </w:r>
    </w:p>
    <w:p w:rsidR="00F71265" w:rsidRDefault="00F71265">
      <w:pPr>
        <w:pStyle w:val="ConsPlusNonformat"/>
      </w:pPr>
      <w:r>
        <w:t>стоимости  или  номинальной  стоимости).  Для  обязательств,  выраженных  в</w:t>
      </w:r>
    </w:p>
    <w:p w:rsidR="00F71265" w:rsidRDefault="00F71265">
      <w:pPr>
        <w:pStyle w:val="ConsPlusNonformat"/>
      </w:pPr>
      <w:r>
        <w:t>иностранной валюте, стоимость указывается в рублях по курсу Банка России на</w:t>
      </w:r>
    </w:p>
    <w:p w:rsidR="00F71265" w:rsidRDefault="00F71265">
      <w:pPr>
        <w:pStyle w:val="ConsPlusNonformat"/>
      </w:pPr>
      <w:r>
        <w:t>отчетную дату.</w:t>
      </w:r>
    </w:p>
    <w:p w:rsidR="00F71265" w:rsidRDefault="00F71265">
      <w:pPr>
        <w:pStyle w:val="ConsPlusNonformat"/>
      </w:pPr>
      <w:bookmarkStart w:id="113" w:name="Par1151"/>
      <w:bookmarkEnd w:id="113"/>
      <w:r>
        <w:t xml:space="preserve">    3</w:t>
      </w:r>
    </w:p>
    <w:p w:rsidR="00F71265" w:rsidRDefault="00F71265">
      <w:pPr>
        <w:pStyle w:val="ConsPlusNonformat"/>
      </w:pPr>
      <w:r>
        <w:t xml:space="preserve">     Суммарная декларированная стоимость ценных бумаг, включая доли участия</w:t>
      </w:r>
    </w:p>
    <w:p w:rsidR="00F71265" w:rsidRDefault="00F71265">
      <w:pPr>
        <w:pStyle w:val="ConsPlusNonformat"/>
      </w:pPr>
      <w:r>
        <w:t>в  коммерческих организациях, определяется как совокупная стоимость акций и</w:t>
      </w:r>
    </w:p>
    <w:p w:rsidR="00F71265" w:rsidRDefault="00F71265">
      <w:pPr>
        <w:pStyle w:val="ConsPlusNonformat"/>
      </w:pPr>
      <w:r>
        <w:t>иного   участия  в  коммерческих  организациях  (</w:t>
      </w:r>
      <w:hyperlink w:anchor="Par1082" w:history="1">
        <w:r>
          <w:rPr>
            <w:color w:val="0000FF"/>
          </w:rPr>
          <w:t>подраздел  4.1</w:t>
        </w:r>
      </w:hyperlink>
      <w:r>
        <w:t xml:space="preserve">  настоящего</w:t>
      </w:r>
    </w:p>
    <w:p w:rsidR="00F71265" w:rsidRDefault="00F71265">
      <w:pPr>
        <w:pStyle w:val="ConsPlusNonformat"/>
      </w:pPr>
      <w:r>
        <w:t>раздела)  и иных ценных бумаг (</w:t>
      </w:r>
      <w:hyperlink w:anchor="Par1119" w:history="1">
        <w:r>
          <w:rPr>
            <w:color w:val="0000FF"/>
          </w:rPr>
          <w:t>подраздел 4.2</w:t>
        </w:r>
      </w:hyperlink>
      <w:r>
        <w:t xml:space="preserve"> настоящего раздела). Стоимость</w:t>
      </w:r>
    </w:p>
    <w:p w:rsidR="00F71265" w:rsidRDefault="00F71265">
      <w:pPr>
        <w:pStyle w:val="ConsPlusNonformat"/>
      </w:pPr>
      <w:r>
        <w:t>акций  и иного участия в коммерческих организациях рассчитывается как сумма</w:t>
      </w:r>
    </w:p>
    <w:p w:rsidR="00F71265" w:rsidRDefault="00F71265">
      <w:pPr>
        <w:pStyle w:val="ConsPlusNonformat"/>
      </w:pPr>
      <w:r>
        <w:t xml:space="preserve">построчных     произведений     сведений     ячеек    по    </w:t>
      </w:r>
      <w:hyperlink w:anchor="Par1091" w:history="1">
        <w:r>
          <w:rPr>
            <w:color w:val="0000FF"/>
          </w:rPr>
          <w:t>столбцам    4</w:t>
        </w:r>
      </w:hyperlink>
      <w:r>
        <w:t xml:space="preserve"> и</w:t>
      </w:r>
    </w:p>
    <w:p w:rsidR="00F71265" w:rsidRDefault="00F743B2">
      <w:pPr>
        <w:pStyle w:val="ConsPlusNonformat"/>
      </w:pPr>
      <w:hyperlink w:anchor="Par1091" w:history="1">
        <w:r w:rsidR="00F71265">
          <w:rPr>
            <w:color w:val="0000FF"/>
          </w:rPr>
          <w:t>5  таблицы  подраздела 4.1</w:t>
        </w:r>
      </w:hyperlink>
      <w:r w:rsidR="00F71265">
        <w:t xml:space="preserve"> настоящего раздела в отдельности. Стоимость иных</w:t>
      </w:r>
    </w:p>
    <w:p w:rsidR="00F71265" w:rsidRDefault="00F71265">
      <w:pPr>
        <w:pStyle w:val="ConsPlusNonformat"/>
      </w:pPr>
      <w:r>
        <w:t>ценных     бумаг     рассчитывается     как     сумма     сведений    ячеек</w:t>
      </w:r>
    </w:p>
    <w:p w:rsidR="00F71265" w:rsidRDefault="00F743B2">
      <w:pPr>
        <w:pStyle w:val="ConsPlusNonformat"/>
      </w:pPr>
      <w:hyperlink w:anchor="Par1127" w:history="1">
        <w:r w:rsidR="00F71265">
          <w:rPr>
            <w:color w:val="0000FF"/>
          </w:rPr>
          <w:t>столбца 6 таблицы подраздела 4.2</w:t>
        </w:r>
      </w:hyperlink>
      <w:r w:rsidR="00F71265">
        <w:t xml:space="preserve"> настоящего раздела.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114" w:name="Par1162"/>
      <w:bookmarkEnd w:id="114"/>
      <w:r>
        <w:rPr>
          <w:rFonts w:cs="Tahoma"/>
          <w:szCs w:val="20"/>
        </w:rPr>
        <w:t>Раздел 5. СВЕДЕНИЯ ОБ ОБЯЗАТЕЛЬСТВАХ</w:t>
      </w:r>
    </w:p>
    <w:p w:rsidR="00F71265" w:rsidRDefault="00F71265">
      <w:pPr>
        <w:widowControl w:val="0"/>
        <w:autoSpaceDE w:val="0"/>
        <w:autoSpaceDN w:val="0"/>
        <w:adjustRightInd w:val="0"/>
        <w:jc w:val="center"/>
        <w:rPr>
          <w:rFonts w:cs="Tahoma"/>
          <w:szCs w:val="20"/>
        </w:rPr>
      </w:pPr>
      <w:r>
        <w:rPr>
          <w:rFonts w:cs="Tahoma"/>
          <w:szCs w:val="20"/>
        </w:rPr>
        <w:t>ИМУЩЕСТВЕННОГО ХАРАКТЕРА</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115" w:name="Par1165"/>
      <w:bookmarkEnd w:id="115"/>
      <w:r>
        <w:rPr>
          <w:sz w:val="18"/>
          <w:szCs w:val="18"/>
        </w:rPr>
        <w:t xml:space="preserve">              5.1. ОБЪЕКТЫ НЕДВИЖИМОГО ИМУЩЕСТВА, НАХОДЯЩИЕСЯ</w:t>
      </w:r>
    </w:p>
    <w:p w:rsidR="00F71265" w:rsidRDefault="00F71265">
      <w:pPr>
        <w:pStyle w:val="ConsPlusNonformat"/>
        <w:rPr>
          <w:sz w:val="18"/>
          <w:szCs w:val="18"/>
        </w:rPr>
      </w:pPr>
      <w:r>
        <w:rPr>
          <w:sz w:val="18"/>
          <w:szCs w:val="18"/>
        </w:rPr>
        <w:t xml:space="preserve">                                            </w:t>
      </w:r>
      <w:hyperlink w:anchor="Par1183" w:history="1">
        <w:r>
          <w:rPr>
            <w:color w:val="0000FF"/>
            <w:sz w:val="18"/>
            <w:szCs w:val="18"/>
          </w:rPr>
          <w:t>1</w:t>
        </w:r>
      </w:hyperlink>
    </w:p>
    <w:p w:rsidR="00F71265" w:rsidRDefault="00F71265">
      <w:pPr>
        <w:pStyle w:val="ConsPlusNonformat"/>
        <w:rPr>
          <w:sz w:val="18"/>
          <w:szCs w:val="18"/>
        </w:rPr>
      </w:pPr>
      <w:r>
        <w:rPr>
          <w:sz w:val="18"/>
          <w:szCs w:val="18"/>
        </w:rPr>
        <w:t xml:space="preserve">                               В ПОЛЬЗОВАНИИ</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│N  │Вид       │Вид и сроки │Основание   │Место     │Площадь│</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│п/п│         </w:t>
      </w:r>
      <w:hyperlink w:anchor="Par1185" w:history="1">
        <w:r>
          <w:rPr>
            <w:rFonts w:ascii="Courier New" w:hAnsi="Courier New" w:cs="Courier New"/>
            <w:color w:val="0000FF"/>
            <w:sz w:val="18"/>
            <w:szCs w:val="18"/>
          </w:rPr>
          <w:t>2</w:t>
        </w:r>
      </w:hyperlink>
      <w:r>
        <w:rPr>
          <w:rFonts w:ascii="Courier New" w:hAnsi="Courier New" w:cs="Courier New"/>
          <w:sz w:val="18"/>
          <w:szCs w:val="18"/>
        </w:rPr>
        <w:t xml:space="preserve">│           </w:t>
      </w:r>
      <w:hyperlink w:anchor="Par1188" w:history="1">
        <w:r>
          <w:rPr>
            <w:rFonts w:ascii="Courier New" w:hAnsi="Courier New" w:cs="Courier New"/>
            <w:color w:val="0000FF"/>
            <w:sz w:val="18"/>
            <w:szCs w:val="18"/>
          </w:rPr>
          <w:t>3</w:t>
        </w:r>
      </w:hyperlink>
      <w:r>
        <w:rPr>
          <w:rFonts w:ascii="Courier New" w:hAnsi="Courier New" w:cs="Courier New"/>
          <w:sz w:val="18"/>
          <w:szCs w:val="18"/>
        </w:rPr>
        <w:t xml:space="preserve">│           </w:t>
      </w:r>
      <w:hyperlink w:anchor="Par1191" w:history="1">
        <w:r>
          <w:rPr>
            <w:rFonts w:ascii="Courier New" w:hAnsi="Courier New" w:cs="Courier New"/>
            <w:color w:val="0000FF"/>
            <w:sz w:val="18"/>
            <w:szCs w:val="18"/>
          </w:rPr>
          <w:t>4</w:t>
        </w:r>
      </w:hyperlink>
      <w:r>
        <w:rPr>
          <w:rFonts w:ascii="Courier New" w:hAnsi="Courier New" w:cs="Courier New"/>
          <w:sz w:val="18"/>
          <w:szCs w:val="18"/>
        </w:rPr>
        <w:t>│нахождения│(кв. м)│</w:t>
      </w:r>
    </w:p>
    <w:p w:rsidR="00F71265" w:rsidRDefault="00F71265">
      <w:pPr>
        <w:pStyle w:val="ConsPlusCell"/>
        <w:rPr>
          <w:rFonts w:ascii="Courier New" w:hAnsi="Courier New" w:cs="Courier New"/>
          <w:sz w:val="18"/>
          <w:szCs w:val="18"/>
        </w:rPr>
      </w:pPr>
      <w:r>
        <w:rPr>
          <w:rFonts w:ascii="Courier New" w:hAnsi="Courier New" w:cs="Courier New"/>
          <w:sz w:val="18"/>
          <w:szCs w:val="18"/>
        </w:rPr>
        <w:t>│   │имущества │пользования │пользования │(адрес)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1 │    2     │     3      │     4      │    5     │   6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│1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│2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│3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116" w:name="Par1183"/>
      <w:bookmarkEnd w:id="116"/>
      <w:r>
        <w:rPr>
          <w:sz w:val="18"/>
          <w:szCs w:val="18"/>
        </w:rPr>
        <w:t xml:space="preserve">    1</w:t>
      </w:r>
    </w:p>
    <w:p w:rsidR="00F71265" w:rsidRDefault="00F71265">
      <w:pPr>
        <w:pStyle w:val="ConsPlusNonformat"/>
        <w:rPr>
          <w:sz w:val="18"/>
          <w:szCs w:val="18"/>
        </w:rPr>
      </w:pPr>
      <w:r>
        <w:rPr>
          <w:sz w:val="18"/>
          <w:szCs w:val="18"/>
        </w:rPr>
        <w:t xml:space="preserve">     Указываются по состоянию на отчетную дату.</w:t>
      </w:r>
    </w:p>
    <w:p w:rsidR="00F71265" w:rsidRDefault="00F71265">
      <w:pPr>
        <w:pStyle w:val="ConsPlusNonformat"/>
        <w:rPr>
          <w:sz w:val="18"/>
          <w:szCs w:val="18"/>
        </w:rPr>
      </w:pPr>
      <w:bookmarkStart w:id="117" w:name="Par1185"/>
      <w:bookmarkEnd w:id="117"/>
      <w:r>
        <w:rPr>
          <w:sz w:val="18"/>
          <w:szCs w:val="18"/>
        </w:rPr>
        <w:t xml:space="preserve">    2</w:t>
      </w:r>
    </w:p>
    <w:p w:rsidR="00F71265" w:rsidRDefault="00F71265">
      <w:pPr>
        <w:pStyle w:val="ConsPlusNonformat"/>
        <w:rPr>
          <w:sz w:val="18"/>
          <w:szCs w:val="18"/>
        </w:rPr>
      </w:pPr>
      <w:r>
        <w:rPr>
          <w:sz w:val="18"/>
          <w:szCs w:val="18"/>
        </w:rPr>
        <w:t xml:space="preserve">     Указывается вид  недвижимого  имущества (земельный участок, жилой дом,</w:t>
      </w:r>
    </w:p>
    <w:p w:rsidR="00F71265" w:rsidRDefault="00F71265">
      <w:pPr>
        <w:pStyle w:val="ConsPlusNonformat"/>
        <w:rPr>
          <w:sz w:val="18"/>
          <w:szCs w:val="18"/>
        </w:rPr>
      </w:pPr>
      <w:r>
        <w:rPr>
          <w:sz w:val="18"/>
          <w:szCs w:val="18"/>
        </w:rPr>
        <w:t>дача и другие).</w:t>
      </w:r>
    </w:p>
    <w:p w:rsidR="00F71265" w:rsidRDefault="00F71265">
      <w:pPr>
        <w:pStyle w:val="ConsPlusNonformat"/>
        <w:rPr>
          <w:sz w:val="18"/>
          <w:szCs w:val="18"/>
        </w:rPr>
      </w:pPr>
      <w:bookmarkStart w:id="118" w:name="Par1188"/>
      <w:bookmarkEnd w:id="118"/>
      <w:r>
        <w:rPr>
          <w:sz w:val="18"/>
          <w:szCs w:val="18"/>
        </w:rPr>
        <w:t xml:space="preserve">    3</w:t>
      </w:r>
    </w:p>
    <w:p w:rsidR="00F71265" w:rsidRDefault="00F71265">
      <w:pPr>
        <w:pStyle w:val="ConsPlusNonformat"/>
        <w:rPr>
          <w:sz w:val="18"/>
          <w:szCs w:val="18"/>
        </w:rPr>
      </w:pPr>
      <w:r>
        <w:rPr>
          <w:sz w:val="18"/>
          <w:szCs w:val="18"/>
        </w:rPr>
        <w:t xml:space="preserve">     Указываются  вид  пользования  (аренда,  безвозмездное  пользование  и</w:t>
      </w:r>
    </w:p>
    <w:p w:rsidR="00F71265" w:rsidRDefault="00F71265">
      <w:pPr>
        <w:pStyle w:val="ConsPlusNonformat"/>
        <w:rPr>
          <w:sz w:val="18"/>
          <w:szCs w:val="18"/>
        </w:rPr>
      </w:pPr>
      <w:r>
        <w:rPr>
          <w:sz w:val="18"/>
          <w:szCs w:val="18"/>
        </w:rPr>
        <w:t>другие) и сроки пользования.</w:t>
      </w:r>
    </w:p>
    <w:p w:rsidR="00F71265" w:rsidRDefault="00F71265">
      <w:pPr>
        <w:pStyle w:val="ConsPlusNonformat"/>
        <w:rPr>
          <w:sz w:val="18"/>
          <w:szCs w:val="18"/>
        </w:rPr>
      </w:pPr>
      <w:bookmarkStart w:id="119" w:name="Par1191"/>
      <w:bookmarkEnd w:id="119"/>
      <w:r>
        <w:rPr>
          <w:sz w:val="18"/>
          <w:szCs w:val="18"/>
        </w:rPr>
        <w:t xml:space="preserve">    4</w:t>
      </w:r>
    </w:p>
    <w:p w:rsidR="00F71265" w:rsidRDefault="00F71265">
      <w:pPr>
        <w:pStyle w:val="ConsPlusNonformat"/>
        <w:rPr>
          <w:sz w:val="18"/>
          <w:szCs w:val="18"/>
        </w:rPr>
      </w:pPr>
      <w:r>
        <w:rPr>
          <w:sz w:val="18"/>
          <w:szCs w:val="18"/>
        </w:rPr>
        <w:t xml:space="preserve">     Указываются основание пользования (договор, фактическое предоставление</w:t>
      </w:r>
    </w:p>
    <w:p w:rsidR="00F71265" w:rsidRDefault="00F71265">
      <w:pPr>
        <w:pStyle w:val="ConsPlusNonformat"/>
        <w:rPr>
          <w:sz w:val="18"/>
          <w:szCs w:val="18"/>
        </w:rPr>
      </w:pPr>
      <w:r>
        <w:rPr>
          <w:sz w:val="18"/>
          <w:szCs w:val="18"/>
        </w:rPr>
        <w:t>и  другие),  а  также реквизиты (дата, номер) соответствующего договора или</w:t>
      </w:r>
    </w:p>
    <w:p w:rsidR="00F71265" w:rsidRDefault="00F71265">
      <w:pPr>
        <w:pStyle w:val="ConsPlusNonformat"/>
        <w:rPr>
          <w:sz w:val="18"/>
          <w:szCs w:val="18"/>
        </w:rPr>
      </w:pPr>
      <w:r>
        <w:rPr>
          <w:sz w:val="18"/>
          <w:szCs w:val="18"/>
        </w:rPr>
        <w:t>акта.</w:t>
      </w:r>
    </w:p>
    <w:p w:rsidR="00F71265" w:rsidRDefault="00F71265">
      <w:pPr>
        <w:pStyle w:val="ConsPlusNonformat"/>
        <w:rPr>
          <w:sz w:val="18"/>
          <w:szCs w:val="18"/>
        </w:rPr>
      </w:pPr>
    </w:p>
    <w:p w:rsidR="00F71265" w:rsidRDefault="00F71265">
      <w:pPr>
        <w:pStyle w:val="ConsPlusNonformat"/>
        <w:rPr>
          <w:sz w:val="18"/>
          <w:szCs w:val="18"/>
        </w:rPr>
      </w:pPr>
      <w:bookmarkStart w:id="120" w:name="Par1196"/>
      <w:bookmarkEnd w:id="120"/>
      <w:r>
        <w:rPr>
          <w:sz w:val="18"/>
          <w:szCs w:val="18"/>
        </w:rPr>
        <w:t xml:space="preserve">                                                  </w:t>
      </w:r>
      <w:hyperlink w:anchor="Par1222" w:history="1">
        <w:r>
          <w:rPr>
            <w:color w:val="0000FF"/>
            <w:sz w:val="18"/>
            <w:szCs w:val="18"/>
          </w:rPr>
          <w:t>1</w:t>
        </w:r>
      </w:hyperlink>
    </w:p>
    <w:p w:rsidR="00F71265" w:rsidRDefault="00F71265">
      <w:pPr>
        <w:pStyle w:val="ConsPlusNonformat"/>
        <w:rPr>
          <w:sz w:val="18"/>
          <w:szCs w:val="18"/>
        </w:rPr>
      </w:pPr>
      <w:r>
        <w:rPr>
          <w:sz w:val="18"/>
          <w:szCs w:val="18"/>
        </w:rPr>
        <w:t xml:space="preserve">                         5.2. ПРОЧИЕ ОБЯЗАТЕЛЬСТВА</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│N  │Содержание    │Кредитор       │Основание     │Сумма         │Условия       │</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│п/п│             </w:t>
      </w:r>
      <w:hyperlink w:anchor="Par1226" w:history="1">
        <w:r>
          <w:rPr>
            <w:rFonts w:ascii="Courier New" w:hAnsi="Courier New" w:cs="Courier New"/>
            <w:color w:val="0000FF"/>
            <w:sz w:val="18"/>
            <w:szCs w:val="18"/>
          </w:rPr>
          <w:t>2</w:t>
        </w:r>
      </w:hyperlink>
      <w:r>
        <w:rPr>
          <w:rFonts w:ascii="Courier New" w:hAnsi="Courier New" w:cs="Courier New"/>
          <w:sz w:val="18"/>
          <w:szCs w:val="18"/>
        </w:rPr>
        <w:t xml:space="preserve">│(должник),     │             </w:t>
      </w:r>
      <w:hyperlink w:anchor="Par1233" w:history="1">
        <w:r>
          <w:rPr>
            <w:rFonts w:ascii="Courier New" w:hAnsi="Courier New" w:cs="Courier New"/>
            <w:color w:val="0000FF"/>
            <w:sz w:val="18"/>
            <w:szCs w:val="18"/>
          </w:rPr>
          <w:t>4</w:t>
        </w:r>
      </w:hyperlink>
      <w:r>
        <w:rPr>
          <w:rFonts w:ascii="Courier New" w:hAnsi="Courier New" w:cs="Courier New"/>
          <w:sz w:val="18"/>
          <w:szCs w:val="18"/>
        </w:rPr>
        <w:t xml:space="preserve">│             </w:t>
      </w:r>
      <w:hyperlink w:anchor="Par1237" w:history="1">
        <w:r>
          <w:rPr>
            <w:rFonts w:ascii="Courier New" w:hAnsi="Courier New" w:cs="Courier New"/>
            <w:color w:val="0000FF"/>
            <w:sz w:val="18"/>
            <w:szCs w:val="18"/>
          </w:rPr>
          <w:t>5</w:t>
        </w:r>
      </w:hyperlink>
      <w:r>
        <w:rPr>
          <w:rFonts w:ascii="Courier New" w:hAnsi="Courier New" w:cs="Courier New"/>
          <w:sz w:val="18"/>
          <w:szCs w:val="18"/>
        </w:rPr>
        <w:t xml:space="preserve">│             </w:t>
      </w:r>
      <w:hyperlink w:anchor="Par1241" w:history="1">
        <w:r>
          <w:rPr>
            <w:rFonts w:ascii="Courier New" w:hAnsi="Courier New" w:cs="Courier New"/>
            <w:color w:val="0000FF"/>
            <w:sz w:val="18"/>
            <w:szCs w:val="18"/>
          </w:rPr>
          <w:t>6</w:t>
        </w:r>
      </w:hyperlink>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│обязательства │доверительный  │возникновения │обязательства │обязательства │</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   │              │           </w:t>
      </w:r>
      <w:hyperlink w:anchor="Par1229" w:history="1">
        <w:r>
          <w:rPr>
            <w:rFonts w:ascii="Courier New" w:hAnsi="Courier New" w:cs="Courier New"/>
            <w:color w:val="0000FF"/>
            <w:sz w:val="18"/>
            <w:szCs w:val="18"/>
          </w:rPr>
          <w:t>3</w:t>
        </w:r>
      </w:hyperlink>
      <w:r>
        <w:rPr>
          <w:rFonts w:ascii="Courier New" w:hAnsi="Courier New" w:cs="Courier New"/>
          <w:sz w:val="18"/>
          <w:szCs w:val="18"/>
        </w:rPr>
        <w:t xml:space="preserve">   │              │(руб.)        │              │</w:t>
      </w:r>
    </w:p>
    <w:p w:rsidR="00F71265" w:rsidRDefault="00F71265">
      <w:pPr>
        <w:pStyle w:val="ConsPlusCell"/>
        <w:rPr>
          <w:rFonts w:ascii="Courier New" w:hAnsi="Courier New" w:cs="Courier New"/>
          <w:sz w:val="18"/>
          <w:szCs w:val="18"/>
        </w:rPr>
      </w:pPr>
      <w:r>
        <w:rPr>
          <w:rFonts w:ascii="Courier New" w:hAnsi="Courier New" w:cs="Courier New"/>
          <w:sz w:val="18"/>
          <w:szCs w:val="18"/>
        </w:rPr>
        <w:t>│   │              │управляющий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1 │      2       │       3       │      4       │      5       │      6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│1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│2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│3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r>
        <w:rPr>
          <w:sz w:val="18"/>
          <w:szCs w:val="18"/>
        </w:rPr>
        <w:t xml:space="preserve">    Достоверность и полноту настоящих сведений подтверждаю.</w:t>
      </w:r>
    </w:p>
    <w:p w:rsidR="00F71265" w:rsidRDefault="00F71265">
      <w:pPr>
        <w:pStyle w:val="ConsPlusNonformat"/>
        <w:rPr>
          <w:sz w:val="18"/>
          <w:szCs w:val="18"/>
        </w:rPr>
      </w:pPr>
      <w:r>
        <w:rPr>
          <w:sz w:val="18"/>
          <w:szCs w:val="18"/>
        </w:rPr>
        <w:t xml:space="preserve">    "___" ___________ 20__ г.</w:t>
      </w:r>
    </w:p>
    <w:p w:rsidR="00F71265" w:rsidRDefault="00F71265">
      <w:pPr>
        <w:pStyle w:val="ConsPlusNonformat"/>
        <w:rPr>
          <w:sz w:val="18"/>
          <w:szCs w:val="18"/>
        </w:rPr>
      </w:pPr>
      <w:r>
        <w:rPr>
          <w:sz w:val="18"/>
          <w:szCs w:val="18"/>
        </w:rPr>
        <w:t xml:space="preserve">    _______________________________________________________________________</w:t>
      </w:r>
    </w:p>
    <w:p w:rsidR="00F71265" w:rsidRDefault="00F71265">
      <w:pPr>
        <w:pStyle w:val="ConsPlusNonformat"/>
        <w:rPr>
          <w:sz w:val="18"/>
          <w:szCs w:val="18"/>
        </w:rPr>
      </w:pPr>
      <w:r>
        <w:rPr>
          <w:sz w:val="18"/>
          <w:szCs w:val="18"/>
        </w:rPr>
        <w:t xml:space="preserve">       (подпись руководителя государственного учреждения города Москвы)</w:t>
      </w:r>
    </w:p>
    <w:p w:rsidR="00F71265" w:rsidRDefault="00F71265">
      <w:pPr>
        <w:pStyle w:val="ConsPlusNonformat"/>
        <w:rPr>
          <w:sz w:val="18"/>
          <w:szCs w:val="18"/>
        </w:rPr>
      </w:pPr>
      <w:r>
        <w:rPr>
          <w:sz w:val="18"/>
          <w:szCs w:val="18"/>
        </w:rPr>
        <w:t xml:space="preserve">    _______________________________________________________________________</w:t>
      </w:r>
    </w:p>
    <w:p w:rsidR="00F71265" w:rsidRDefault="00F71265">
      <w:pPr>
        <w:pStyle w:val="ConsPlusNonformat"/>
        <w:rPr>
          <w:sz w:val="18"/>
          <w:szCs w:val="18"/>
        </w:rPr>
      </w:pPr>
      <w:r>
        <w:rPr>
          <w:sz w:val="18"/>
          <w:szCs w:val="18"/>
        </w:rPr>
        <w:t xml:space="preserve">                    (ФИО и подпись лица, принявшего справку)</w:t>
      </w:r>
    </w:p>
    <w:p w:rsidR="00F71265" w:rsidRDefault="00F71265">
      <w:pPr>
        <w:pStyle w:val="ConsPlusNonformat"/>
        <w:rPr>
          <w:sz w:val="18"/>
          <w:szCs w:val="18"/>
        </w:rPr>
      </w:pPr>
    </w:p>
    <w:p w:rsidR="00F71265" w:rsidRDefault="00F71265">
      <w:pPr>
        <w:pStyle w:val="ConsPlusNonformat"/>
        <w:rPr>
          <w:sz w:val="18"/>
          <w:szCs w:val="18"/>
        </w:rPr>
      </w:pPr>
      <w:bookmarkStart w:id="121" w:name="Par1222"/>
      <w:bookmarkEnd w:id="121"/>
      <w:r>
        <w:rPr>
          <w:sz w:val="18"/>
          <w:szCs w:val="18"/>
        </w:rPr>
        <w:t xml:space="preserve">    1</w:t>
      </w:r>
    </w:p>
    <w:p w:rsidR="00F71265" w:rsidRDefault="00F71265">
      <w:pPr>
        <w:pStyle w:val="ConsPlusNonformat"/>
        <w:rPr>
          <w:sz w:val="18"/>
          <w:szCs w:val="18"/>
        </w:rPr>
      </w:pPr>
      <w:r>
        <w:rPr>
          <w:sz w:val="18"/>
          <w:szCs w:val="18"/>
        </w:rPr>
        <w:t xml:space="preserve">     Указываются  имеющиеся   на   отчетную   дату   срочные  обязательства</w:t>
      </w:r>
    </w:p>
    <w:p w:rsidR="00F71265" w:rsidRDefault="00F71265">
      <w:pPr>
        <w:pStyle w:val="ConsPlusNonformat"/>
        <w:rPr>
          <w:sz w:val="18"/>
          <w:szCs w:val="18"/>
        </w:rPr>
      </w:pPr>
      <w:r>
        <w:rPr>
          <w:sz w:val="18"/>
          <w:szCs w:val="18"/>
        </w:rPr>
        <w:t>финансового  характера на сумму, превышающую 100-кратный размер минимальной</w:t>
      </w:r>
    </w:p>
    <w:p w:rsidR="00F71265" w:rsidRDefault="00F71265">
      <w:pPr>
        <w:pStyle w:val="ConsPlusNonformat"/>
        <w:rPr>
          <w:sz w:val="18"/>
          <w:szCs w:val="18"/>
        </w:rPr>
      </w:pPr>
      <w:r>
        <w:rPr>
          <w:sz w:val="18"/>
          <w:szCs w:val="18"/>
        </w:rPr>
        <w:t>оплаты труда, установленный на отчетную дату.</w:t>
      </w:r>
    </w:p>
    <w:p w:rsidR="00F71265" w:rsidRDefault="00F71265">
      <w:pPr>
        <w:pStyle w:val="ConsPlusNonformat"/>
        <w:rPr>
          <w:sz w:val="18"/>
          <w:szCs w:val="18"/>
        </w:rPr>
      </w:pPr>
      <w:bookmarkStart w:id="122" w:name="Par1226"/>
      <w:bookmarkEnd w:id="122"/>
      <w:r>
        <w:rPr>
          <w:sz w:val="18"/>
          <w:szCs w:val="18"/>
        </w:rPr>
        <w:t xml:space="preserve">    2</w:t>
      </w:r>
    </w:p>
    <w:p w:rsidR="00F71265" w:rsidRDefault="00F71265">
      <w:pPr>
        <w:pStyle w:val="ConsPlusNonformat"/>
        <w:rPr>
          <w:sz w:val="18"/>
          <w:szCs w:val="18"/>
        </w:rPr>
      </w:pPr>
      <w:r>
        <w:rPr>
          <w:sz w:val="18"/>
          <w:szCs w:val="18"/>
        </w:rPr>
        <w:t xml:space="preserve">     Указывается  существо   обязательства   (заем,  кредит,  доверительное</w:t>
      </w:r>
    </w:p>
    <w:p w:rsidR="00F71265" w:rsidRDefault="00F71265">
      <w:pPr>
        <w:pStyle w:val="ConsPlusNonformat"/>
        <w:rPr>
          <w:sz w:val="18"/>
          <w:szCs w:val="18"/>
        </w:rPr>
      </w:pPr>
      <w:r>
        <w:rPr>
          <w:sz w:val="18"/>
          <w:szCs w:val="18"/>
        </w:rPr>
        <w:t>управление имуществом и другие).</w:t>
      </w:r>
    </w:p>
    <w:p w:rsidR="00F71265" w:rsidRDefault="00F71265">
      <w:pPr>
        <w:pStyle w:val="ConsPlusNonformat"/>
        <w:rPr>
          <w:sz w:val="18"/>
          <w:szCs w:val="18"/>
        </w:rPr>
      </w:pPr>
      <w:bookmarkStart w:id="123" w:name="Par1229"/>
      <w:bookmarkEnd w:id="123"/>
      <w:r>
        <w:rPr>
          <w:sz w:val="18"/>
          <w:szCs w:val="18"/>
        </w:rPr>
        <w:t xml:space="preserve">    3</w:t>
      </w:r>
    </w:p>
    <w:p w:rsidR="00F71265" w:rsidRDefault="00F71265">
      <w:pPr>
        <w:pStyle w:val="ConsPlusNonformat"/>
        <w:rPr>
          <w:sz w:val="18"/>
          <w:szCs w:val="18"/>
        </w:rPr>
      </w:pPr>
      <w:r>
        <w:rPr>
          <w:sz w:val="18"/>
          <w:szCs w:val="18"/>
        </w:rPr>
        <w:t xml:space="preserve">     Указывается  вторая   сторона  обязательства:  кредитор  или  должник,</w:t>
      </w:r>
    </w:p>
    <w:p w:rsidR="00F71265" w:rsidRDefault="00F71265">
      <w:pPr>
        <w:pStyle w:val="ConsPlusNonformat"/>
        <w:rPr>
          <w:sz w:val="18"/>
          <w:szCs w:val="18"/>
        </w:rPr>
      </w:pPr>
      <w:r>
        <w:rPr>
          <w:sz w:val="18"/>
          <w:szCs w:val="18"/>
        </w:rPr>
        <w:t>доверительный  управляющий,  его  фамилия,  имя  и  отчество  (наименование</w:t>
      </w:r>
    </w:p>
    <w:p w:rsidR="00F71265" w:rsidRDefault="00F71265">
      <w:pPr>
        <w:pStyle w:val="ConsPlusNonformat"/>
        <w:rPr>
          <w:sz w:val="18"/>
          <w:szCs w:val="18"/>
        </w:rPr>
      </w:pPr>
      <w:r>
        <w:rPr>
          <w:sz w:val="18"/>
          <w:szCs w:val="18"/>
        </w:rPr>
        <w:t>юридического лица), адрес.</w:t>
      </w:r>
    </w:p>
    <w:p w:rsidR="00F71265" w:rsidRDefault="00F71265">
      <w:pPr>
        <w:pStyle w:val="ConsPlusNonformat"/>
        <w:rPr>
          <w:sz w:val="18"/>
          <w:szCs w:val="18"/>
        </w:rPr>
      </w:pPr>
      <w:bookmarkStart w:id="124" w:name="Par1233"/>
      <w:bookmarkEnd w:id="124"/>
      <w:r>
        <w:rPr>
          <w:sz w:val="18"/>
          <w:szCs w:val="18"/>
        </w:rPr>
        <w:t xml:space="preserve">    4</w:t>
      </w:r>
    </w:p>
    <w:p w:rsidR="00F71265" w:rsidRDefault="00F71265">
      <w:pPr>
        <w:pStyle w:val="ConsPlusNonformat"/>
        <w:rPr>
          <w:sz w:val="18"/>
          <w:szCs w:val="18"/>
        </w:rPr>
      </w:pPr>
      <w:r>
        <w:rPr>
          <w:sz w:val="18"/>
          <w:szCs w:val="18"/>
        </w:rPr>
        <w:t xml:space="preserve">     Указываются основание  возникновения  обязательства (договор, передача</w:t>
      </w:r>
    </w:p>
    <w:p w:rsidR="00F71265" w:rsidRDefault="00F71265">
      <w:pPr>
        <w:pStyle w:val="ConsPlusNonformat"/>
        <w:rPr>
          <w:sz w:val="18"/>
          <w:szCs w:val="18"/>
        </w:rPr>
      </w:pPr>
      <w:r>
        <w:rPr>
          <w:sz w:val="18"/>
          <w:szCs w:val="18"/>
        </w:rPr>
        <w:t>денег   или   имущества   и   другие),  а  также  реквизиты  (дата,  номер)</w:t>
      </w:r>
    </w:p>
    <w:p w:rsidR="00F71265" w:rsidRDefault="00F71265">
      <w:pPr>
        <w:pStyle w:val="ConsPlusNonformat"/>
        <w:rPr>
          <w:sz w:val="18"/>
          <w:szCs w:val="18"/>
        </w:rPr>
      </w:pPr>
      <w:r>
        <w:rPr>
          <w:sz w:val="18"/>
          <w:szCs w:val="18"/>
        </w:rPr>
        <w:t>соответствующего договора или акта.</w:t>
      </w:r>
    </w:p>
    <w:p w:rsidR="00F71265" w:rsidRDefault="00F71265">
      <w:pPr>
        <w:pStyle w:val="ConsPlusNonformat"/>
        <w:rPr>
          <w:sz w:val="18"/>
          <w:szCs w:val="18"/>
        </w:rPr>
      </w:pPr>
      <w:bookmarkStart w:id="125" w:name="Par1237"/>
      <w:bookmarkEnd w:id="125"/>
      <w:r>
        <w:rPr>
          <w:sz w:val="18"/>
          <w:szCs w:val="18"/>
        </w:rPr>
        <w:t xml:space="preserve">    5</w:t>
      </w:r>
    </w:p>
    <w:p w:rsidR="00F71265" w:rsidRDefault="00F71265">
      <w:pPr>
        <w:pStyle w:val="ConsPlusNonformat"/>
        <w:rPr>
          <w:sz w:val="18"/>
          <w:szCs w:val="18"/>
        </w:rPr>
      </w:pPr>
      <w:r>
        <w:rPr>
          <w:sz w:val="18"/>
          <w:szCs w:val="18"/>
        </w:rPr>
        <w:t xml:space="preserve">     Указывается сумма  основного  обязательства (без суммы процентов). Для</w:t>
      </w:r>
    </w:p>
    <w:p w:rsidR="00F71265" w:rsidRDefault="00F71265">
      <w:pPr>
        <w:pStyle w:val="ConsPlusNonformat"/>
        <w:rPr>
          <w:sz w:val="18"/>
          <w:szCs w:val="18"/>
        </w:rPr>
      </w:pPr>
      <w:r>
        <w:rPr>
          <w:sz w:val="18"/>
          <w:szCs w:val="18"/>
        </w:rPr>
        <w:t>обязательств,  выраженных  в иностранной валюте, сумма указывается в рублях</w:t>
      </w:r>
    </w:p>
    <w:p w:rsidR="00F71265" w:rsidRDefault="00F71265">
      <w:pPr>
        <w:pStyle w:val="ConsPlusNonformat"/>
        <w:rPr>
          <w:sz w:val="18"/>
          <w:szCs w:val="18"/>
        </w:rPr>
      </w:pPr>
      <w:r>
        <w:rPr>
          <w:sz w:val="18"/>
          <w:szCs w:val="18"/>
        </w:rPr>
        <w:t>по курсу Банка России на отчетную дату.</w:t>
      </w:r>
    </w:p>
    <w:p w:rsidR="00F71265" w:rsidRDefault="00F71265">
      <w:pPr>
        <w:pStyle w:val="ConsPlusNonformat"/>
        <w:rPr>
          <w:sz w:val="18"/>
          <w:szCs w:val="18"/>
        </w:rPr>
      </w:pPr>
      <w:bookmarkStart w:id="126" w:name="Par1241"/>
      <w:bookmarkEnd w:id="126"/>
      <w:r>
        <w:rPr>
          <w:sz w:val="18"/>
          <w:szCs w:val="18"/>
        </w:rPr>
        <w:t xml:space="preserve">    6</w:t>
      </w:r>
    </w:p>
    <w:p w:rsidR="00F71265" w:rsidRDefault="00F71265">
      <w:pPr>
        <w:pStyle w:val="ConsPlusNonformat"/>
        <w:rPr>
          <w:sz w:val="18"/>
          <w:szCs w:val="18"/>
        </w:rPr>
      </w:pPr>
      <w:r>
        <w:rPr>
          <w:sz w:val="18"/>
          <w:szCs w:val="18"/>
        </w:rPr>
        <w:t xml:space="preserve">     Указываются годовая  процентная  ставка  обязательства,  заложенное  в</w:t>
      </w:r>
    </w:p>
    <w:p w:rsidR="00F71265" w:rsidRDefault="00F71265">
      <w:pPr>
        <w:pStyle w:val="ConsPlusNonformat"/>
        <w:rPr>
          <w:sz w:val="18"/>
          <w:szCs w:val="18"/>
        </w:rPr>
      </w:pPr>
      <w:r>
        <w:rPr>
          <w:sz w:val="18"/>
          <w:szCs w:val="18"/>
        </w:rPr>
        <w:t>обеспечение  обязательства  имущество, выданные в обеспечение обязательства</w:t>
      </w:r>
    </w:p>
    <w:p w:rsidR="00F71265" w:rsidRDefault="00F71265">
      <w:pPr>
        <w:pStyle w:val="ConsPlusNonformat"/>
        <w:rPr>
          <w:sz w:val="18"/>
          <w:szCs w:val="18"/>
        </w:rPr>
      </w:pPr>
      <w:r>
        <w:rPr>
          <w:sz w:val="18"/>
          <w:szCs w:val="18"/>
        </w:rPr>
        <w:t>гарантии и поручительства.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right"/>
        <w:outlineLvl w:val="0"/>
        <w:rPr>
          <w:rFonts w:cs="Tahoma"/>
          <w:szCs w:val="20"/>
        </w:rPr>
      </w:pPr>
      <w:bookmarkStart w:id="127" w:name="Par1250"/>
      <w:bookmarkEnd w:id="127"/>
      <w:r>
        <w:rPr>
          <w:rFonts w:cs="Tahoma"/>
          <w:szCs w:val="20"/>
        </w:rPr>
        <w:t>Приложение 5</w:t>
      </w:r>
    </w:p>
    <w:p w:rsidR="00F71265" w:rsidRDefault="00F71265">
      <w:pPr>
        <w:widowControl w:val="0"/>
        <w:autoSpaceDE w:val="0"/>
        <w:autoSpaceDN w:val="0"/>
        <w:adjustRightInd w:val="0"/>
        <w:jc w:val="right"/>
        <w:rPr>
          <w:rFonts w:cs="Tahoma"/>
          <w:szCs w:val="20"/>
        </w:rPr>
      </w:pPr>
      <w:r>
        <w:rPr>
          <w:rFonts w:cs="Tahoma"/>
          <w:szCs w:val="20"/>
        </w:rPr>
        <w:t>к указу Мэра Москвы</w:t>
      </w:r>
    </w:p>
    <w:p w:rsidR="00F71265" w:rsidRDefault="00F71265">
      <w:pPr>
        <w:widowControl w:val="0"/>
        <w:autoSpaceDE w:val="0"/>
        <w:autoSpaceDN w:val="0"/>
        <w:adjustRightInd w:val="0"/>
        <w:jc w:val="right"/>
        <w:rPr>
          <w:rFonts w:cs="Tahoma"/>
          <w:szCs w:val="20"/>
        </w:rPr>
      </w:pPr>
      <w:r>
        <w:rPr>
          <w:rFonts w:cs="Tahoma"/>
          <w:szCs w:val="20"/>
        </w:rPr>
        <w:t>от 1 марта 2013 г. N 13-УМ</w:t>
      </w:r>
    </w:p>
    <w:p w:rsidR="00F71265" w:rsidRDefault="00F71265">
      <w:pPr>
        <w:widowControl w:val="0"/>
        <w:autoSpaceDE w:val="0"/>
        <w:autoSpaceDN w:val="0"/>
        <w:adjustRightInd w:val="0"/>
        <w:jc w:val="both"/>
        <w:rPr>
          <w:rFonts w:cs="Tahoma"/>
          <w:szCs w:val="20"/>
        </w:rPr>
      </w:pPr>
    </w:p>
    <w:p w:rsidR="00F71265" w:rsidRDefault="00F71265">
      <w:pPr>
        <w:pStyle w:val="ConsPlusNonformat"/>
      </w:pPr>
      <w:r>
        <w:t>В _________________________________________________________________________</w:t>
      </w:r>
    </w:p>
    <w:p w:rsidR="00F71265" w:rsidRDefault="00F71265">
      <w:pPr>
        <w:pStyle w:val="ConsPlusNonformat"/>
      </w:pPr>
      <w:r>
        <w:t xml:space="preserve">      (указывается наименование государственного органа города Москвы,</w:t>
      </w:r>
    </w:p>
    <w:p w:rsidR="00F71265" w:rsidRDefault="00F71265">
      <w:pPr>
        <w:pStyle w:val="ConsPlusNonformat"/>
      </w:pPr>
      <w:r>
        <w:t xml:space="preserve">      осуществляющего функции и полномочия учредителя государственного</w:t>
      </w:r>
    </w:p>
    <w:p w:rsidR="00F71265" w:rsidRDefault="00F71265">
      <w:pPr>
        <w:pStyle w:val="ConsPlusNonformat"/>
      </w:pPr>
      <w:r>
        <w:t xml:space="preserve">                          учреждения города Москвы)</w:t>
      </w:r>
    </w:p>
    <w:p w:rsidR="00F71265" w:rsidRDefault="00F71265">
      <w:pPr>
        <w:pStyle w:val="ConsPlusNonformat"/>
      </w:pPr>
    </w:p>
    <w:p w:rsidR="00F71265" w:rsidRDefault="00F71265">
      <w:pPr>
        <w:pStyle w:val="ConsPlusNonformat"/>
      </w:pPr>
      <w:bookmarkStart w:id="128" w:name="Par1259"/>
      <w:bookmarkEnd w:id="128"/>
      <w:r>
        <w:t xml:space="preserve">             СПРАВКА О ДОХОДАХ, ОБ ИМУЩЕСТВЕ И ОБЯЗАТЕЛЬСТВАХ</w:t>
      </w:r>
    </w:p>
    <w:p w:rsidR="00F71265" w:rsidRDefault="00F71265">
      <w:pPr>
        <w:pStyle w:val="ConsPlusNonformat"/>
      </w:pPr>
      <w:r>
        <w:t xml:space="preserve">   ИМУЩЕСТВЕННОГО ХАРАКТЕРА СУПРУГИ (СУПРУГА) И НЕСОВЕРШЕННОЛЕТНИХ ДЕТЕЙ</w:t>
      </w:r>
    </w:p>
    <w:p w:rsidR="00F71265" w:rsidRDefault="00F71265">
      <w:pPr>
        <w:pStyle w:val="ConsPlusNonformat"/>
      </w:pPr>
      <w:r>
        <w:t xml:space="preserve">                                                                </w:t>
      </w:r>
      <w:hyperlink w:anchor="Par1285" w:history="1">
        <w:r>
          <w:rPr>
            <w:color w:val="0000FF"/>
          </w:rPr>
          <w:t>1</w:t>
        </w:r>
      </w:hyperlink>
    </w:p>
    <w:p w:rsidR="00F71265" w:rsidRDefault="00F71265">
      <w:pPr>
        <w:pStyle w:val="ConsPlusNonformat"/>
      </w:pPr>
      <w:r>
        <w:t xml:space="preserve">          РУКОВОДИТЕЛЯ ГОСУДАРСТВЕННОГО УЧРЕЖДЕНИЯ ГОРОДА МОСКВЫ</w:t>
      </w:r>
    </w:p>
    <w:p w:rsidR="00F71265" w:rsidRDefault="00F71265">
      <w:pPr>
        <w:pStyle w:val="ConsPlusNonformat"/>
      </w:pPr>
    </w:p>
    <w:p w:rsidR="00F71265" w:rsidRDefault="00F71265">
      <w:pPr>
        <w:pStyle w:val="ConsPlusNonformat"/>
      </w:pPr>
      <w:r>
        <w:t>___________________________________________________________________________</w:t>
      </w:r>
    </w:p>
    <w:p w:rsidR="00F71265" w:rsidRDefault="00F71265">
      <w:pPr>
        <w:pStyle w:val="ConsPlusNonformat"/>
      </w:pPr>
      <w:r>
        <w:t xml:space="preserve">                  (фамилия, имя, отчество, дата рождения)</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(основное место работы, занимаемая должность;</w:t>
      </w:r>
    </w:p>
    <w:p w:rsidR="00F71265" w:rsidRDefault="00F71265">
      <w:pPr>
        <w:pStyle w:val="ConsPlusNonformat"/>
      </w:pPr>
      <w:r>
        <w:t xml:space="preserve">   в случае отсутствия основного места работы или службы - род занятий)</w:t>
      </w:r>
    </w:p>
    <w:p w:rsidR="00F71265" w:rsidRDefault="00F71265">
      <w:pPr>
        <w:pStyle w:val="ConsPlusNonformat"/>
      </w:pPr>
      <w:r>
        <w:t>проживающий по адресу: ____________________________________________________</w:t>
      </w:r>
    </w:p>
    <w:p w:rsidR="00F71265" w:rsidRDefault="00F71265">
      <w:pPr>
        <w:pStyle w:val="ConsPlusNonformat"/>
      </w:pPr>
      <w:r>
        <w:t xml:space="preserve">                                    (адрес места жительства)</w:t>
      </w:r>
    </w:p>
    <w:p w:rsidR="00F71265" w:rsidRDefault="00F71265">
      <w:pPr>
        <w:pStyle w:val="ConsPlusNonformat"/>
      </w:pPr>
      <w:r>
        <w:t>__________________________________________________________________________,</w:t>
      </w:r>
    </w:p>
    <w:p w:rsidR="00F71265" w:rsidRDefault="00F71265">
      <w:pPr>
        <w:pStyle w:val="ConsPlusNonformat"/>
      </w:pPr>
      <w:r>
        <w:t>сообщаю  сведения  о  доходах  за  отчетный период с 1 января 20__ г. по 31</w:t>
      </w:r>
    </w:p>
    <w:p w:rsidR="00F71265" w:rsidRDefault="00F71265">
      <w:pPr>
        <w:pStyle w:val="ConsPlusNonformat"/>
      </w:pPr>
      <w:r>
        <w:t>декабря 20__ г. моей (моего)</w:t>
      </w:r>
    </w:p>
    <w:p w:rsidR="00F71265" w:rsidRDefault="00F71265">
      <w:pPr>
        <w:pStyle w:val="ConsPlusNonformat"/>
      </w:pPr>
      <w:r>
        <w:t>___________________________________________________________________________</w:t>
      </w:r>
    </w:p>
    <w:p w:rsidR="00F71265" w:rsidRDefault="00F71265">
      <w:pPr>
        <w:pStyle w:val="ConsPlusNonformat"/>
      </w:pPr>
      <w:r>
        <w:t xml:space="preserve"> (супруги (супруга), несовершеннолетней дочери, несовершеннолетнего сына)</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(фамилия, имя, отчество, дата рождения)</w:t>
      </w:r>
    </w:p>
    <w:p w:rsidR="00F71265" w:rsidRDefault="00F71265">
      <w:pPr>
        <w:pStyle w:val="ConsPlusNonformat"/>
      </w:pPr>
      <w:r>
        <w:t>__________________________________________________________________________,</w:t>
      </w:r>
    </w:p>
    <w:p w:rsidR="00F71265" w:rsidRDefault="00F71265">
      <w:pPr>
        <w:pStyle w:val="ConsPlusNonformat"/>
      </w:pPr>
      <w:r>
        <w:t xml:space="preserve">     (основное место работы или службы, занимаемая должность; в случае</w:t>
      </w:r>
    </w:p>
    <w:p w:rsidR="00F71265" w:rsidRDefault="00F71265">
      <w:pPr>
        <w:pStyle w:val="ConsPlusNonformat"/>
      </w:pPr>
      <w:r>
        <w:t xml:space="preserve">        отсутствия основного места работы или службы - род занятий)</w:t>
      </w:r>
    </w:p>
    <w:p w:rsidR="00F71265" w:rsidRDefault="00F71265">
      <w:pPr>
        <w:pStyle w:val="ConsPlusNonformat"/>
      </w:pPr>
      <w:r>
        <w:t>об  имуществе,  принадлежащем  ей (ему) на праве собственности, о вкладах в</w:t>
      </w:r>
    </w:p>
    <w:p w:rsidR="00F71265" w:rsidRDefault="00F71265">
      <w:pPr>
        <w:pStyle w:val="ConsPlusNonformat"/>
      </w:pPr>
      <w:r>
        <w:t>банках,  ценных  бумагах,  об  обязательствах  имущественного  характера по</w:t>
      </w:r>
    </w:p>
    <w:p w:rsidR="00F71265" w:rsidRDefault="00F71265">
      <w:pPr>
        <w:pStyle w:val="ConsPlusNonformat"/>
      </w:pPr>
      <w:r>
        <w:t>состоянию на конец отчетного периода (на отчетную дату):</w:t>
      </w:r>
    </w:p>
    <w:p w:rsidR="00F71265" w:rsidRDefault="00F71265">
      <w:pPr>
        <w:pStyle w:val="ConsPlusNonformat"/>
      </w:pPr>
    </w:p>
    <w:p w:rsidR="00F71265" w:rsidRDefault="00F71265">
      <w:pPr>
        <w:pStyle w:val="ConsPlusNonformat"/>
      </w:pPr>
      <w:bookmarkStart w:id="129" w:name="Par1285"/>
      <w:bookmarkEnd w:id="129"/>
      <w:r>
        <w:t xml:space="preserve">    1</w:t>
      </w:r>
    </w:p>
    <w:p w:rsidR="00F71265" w:rsidRDefault="00F71265">
      <w:pPr>
        <w:pStyle w:val="ConsPlusNonformat"/>
      </w:pPr>
      <w:r>
        <w:t xml:space="preserve">     Сведения представляются  отдельно на супругу (супруга) и на каждого из</w:t>
      </w:r>
    </w:p>
    <w:p w:rsidR="00F71265" w:rsidRDefault="00F71265">
      <w:pPr>
        <w:pStyle w:val="ConsPlusNonformat"/>
      </w:pPr>
      <w:r>
        <w:t>несовершеннолетних  детей  руководителя  государственного учреждения города</w:t>
      </w:r>
    </w:p>
    <w:p w:rsidR="00F71265" w:rsidRDefault="00F71265">
      <w:pPr>
        <w:pStyle w:val="ConsPlusNonformat"/>
      </w:pPr>
      <w:r>
        <w:t>Москвы, который представляет сведения.</w:t>
      </w:r>
    </w:p>
    <w:p w:rsidR="00F71265" w:rsidRDefault="00F71265">
      <w:pPr>
        <w:pStyle w:val="ConsPlusNonformat"/>
      </w:pPr>
    </w:p>
    <w:p w:rsidR="00F71265" w:rsidRDefault="00F71265">
      <w:pPr>
        <w:pStyle w:val="ConsPlusNonformat"/>
      </w:pPr>
      <w:bookmarkStart w:id="130" w:name="Par1290"/>
      <w:bookmarkEnd w:id="130"/>
      <w:r>
        <w:t xml:space="preserve">                                                   </w:t>
      </w:r>
      <w:hyperlink w:anchor="Par1319" w:history="1">
        <w:r>
          <w:rPr>
            <w:color w:val="0000FF"/>
          </w:rPr>
          <w:t>1</w:t>
        </w:r>
      </w:hyperlink>
    </w:p>
    <w:p w:rsidR="00F71265" w:rsidRDefault="00F71265">
      <w:pPr>
        <w:pStyle w:val="ConsPlusNonformat"/>
      </w:pPr>
      <w:r>
        <w:t xml:space="preserve">                       Раздел 1. СВЕДЕНИЯ О ДОХОДАХ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дохода                      │Величина           │</w:t>
      </w:r>
    </w:p>
    <w:p w:rsidR="00F71265" w:rsidRDefault="00F71265">
      <w:pPr>
        <w:pStyle w:val="ConsPlusCell"/>
        <w:rPr>
          <w:rFonts w:ascii="Courier New" w:hAnsi="Courier New" w:cs="Courier New"/>
        </w:rPr>
      </w:pPr>
      <w:r>
        <w:rPr>
          <w:rFonts w:ascii="Courier New" w:hAnsi="Courier New" w:cs="Courier New"/>
        </w:rPr>
        <w:t xml:space="preserve">│п/п│                                │      </w:t>
      </w:r>
      <w:hyperlink w:anchor="Par1322" w:history="1">
        <w:r>
          <w:rPr>
            <w:rFonts w:ascii="Courier New" w:hAnsi="Courier New" w:cs="Courier New"/>
            <w:color w:val="0000FF"/>
          </w:rPr>
          <w:t>2</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                                │дохода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│Доход по основному месту работы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│Доход от иной деятельности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│Доход от вкладов в банках и иных│                   │</w:t>
      </w:r>
    </w:p>
    <w:p w:rsidR="00F71265" w:rsidRDefault="00F71265">
      <w:pPr>
        <w:pStyle w:val="ConsPlusCell"/>
        <w:rPr>
          <w:rFonts w:ascii="Courier New" w:hAnsi="Courier New" w:cs="Courier New"/>
        </w:rPr>
      </w:pPr>
      <w:r>
        <w:rPr>
          <w:rFonts w:ascii="Courier New" w:hAnsi="Courier New" w:cs="Courier New"/>
        </w:rPr>
        <w:t>│   │кредитных организациях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│Доход от ценных бумаг и долей   │                   │</w:t>
      </w:r>
    </w:p>
    <w:p w:rsidR="00F71265" w:rsidRDefault="00F71265">
      <w:pPr>
        <w:pStyle w:val="ConsPlusCell"/>
        <w:rPr>
          <w:rFonts w:ascii="Courier New" w:hAnsi="Courier New" w:cs="Courier New"/>
        </w:rPr>
      </w:pPr>
      <w:r>
        <w:rPr>
          <w:rFonts w:ascii="Courier New" w:hAnsi="Courier New" w:cs="Courier New"/>
        </w:rPr>
        <w:t>│   │участия в коммерческих          │                   │</w:t>
      </w:r>
    </w:p>
    <w:p w:rsidR="00F71265" w:rsidRDefault="00F71265">
      <w:pPr>
        <w:pStyle w:val="ConsPlusCell"/>
        <w:rPr>
          <w:rFonts w:ascii="Courier New" w:hAnsi="Courier New" w:cs="Courier New"/>
        </w:rPr>
      </w:pPr>
      <w:r>
        <w:rPr>
          <w:rFonts w:ascii="Courier New" w:hAnsi="Courier New" w:cs="Courier New"/>
        </w:rPr>
        <w:t>│   │организациях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│Иные доходы (указать вид        │                   │</w:t>
      </w:r>
    </w:p>
    <w:p w:rsidR="00F71265" w:rsidRDefault="00F71265">
      <w:pPr>
        <w:pStyle w:val="ConsPlusCell"/>
        <w:rPr>
          <w:rFonts w:ascii="Courier New" w:hAnsi="Courier New" w:cs="Courier New"/>
        </w:rPr>
      </w:pPr>
      <w:r>
        <w:rPr>
          <w:rFonts w:ascii="Courier New" w:hAnsi="Courier New" w:cs="Courier New"/>
        </w:rPr>
        <w:t>│   │дохода):                        │                   │</w:t>
      </w:r>
    </w:p>
    <w:p w:rsidR="00F71265" w:rsidRDefault="00F71265">
      <w:pPr>
        <w:pStyle w:val="ConsPlusCell"/>
        <w:rPr>
          <w:rFonts w:ascii="Courier New" w:hAnsi="Courier New" w:cs="Courier New"/>
        </w:rPr>
      </w:pPr>
      <w:r>
        <w:rPr>
          <w:rFonts w:ascii="Courier New" w:hAnsi="Courier New" w:cs="Courier New"/>
        </w:rPr>
        <w:t>│   │1)                              │                   │</w:t>
      </w:r>
    </w:p>
    <w:p w:rsidR="00F71265" w:rsidRDefault="00F71265">
      <w:pPr>
        <w:pStyle w:val="ConsPlusCell"/>
        <w:rPr>
          <w:rFonts w:ascii="Courier New" w:hAnsi="Courier New" w:cs="Courier New"/>
        </w:rPr>
      </w:pPr>
      <w:r>
        <w:rPr>
          <w:rFonts w:ascii="Courier New" w:hAnsi="Courier New" w:cs="Courier New"/>
        </w:rPr>
        <w:t>│   │2)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│Итого доход за отчетный период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31" w:name="Par1319"/>
      <w:bookmarkEnd w:id="131"/>
      <w:r>
        <w:t xml:space="preserve">    1</w:t>
      </w:r>
    </w:p>
    <w:p w:rsidR="00F71265" w:rsidRDefault="00F71265">
      <w:pPr>
        <w:pStyle w:val="ConsPlusNonformat"/>
      </w:pPr>
      <w:r>
        <w:t xml:space="preserve">     Указываются доходы (включая пенсии, пособия, иные выплаты) за отчетный</w:t>
      </w:r>
    </w:p>
    <w:p w:rsidR="00F71265" w:rsidRDefault="00F71265">
      <w:pPr>
        <w:pStyle w:val="ConsPlusNonformat"/>
      </w:pPr>
      <w:r>
        <w:t>период.</w:t>
      </w:r>
    </w:p>
    <w:p w:rsidR="00F71265" w:rsidRDefault="00F71265">
      <w:pPr>
        <w:pStyle w:val="ConsPlusNonformat"/>
      </w:pPr>
      <w:bookmarkStart w:id="132" w:name="Par1322"/>
      <w:bookmarkEnd w:id="132"/>
      <w:r>
        <w:t xml:space="preserve">    2</w:t>
      </w:r>
    </w:p>
    <w:p w:rsidR="00F71265" w:rsidRDefault="00F71265">
      <w:pPr>
        <w:pStyle w:val="ConsPlusNonformat"/>
      </w:pPr>
      <w:r>
        <w:t xml:space="preserve">     Доход, полученный  в иностранной валюте, указывается в рублях по курсу</w:t>
      </w:r>
    </w:p>
    <w:p w:rsidR="00F71265" w:rsidRDefault="00F71265">
      <w:pPr>
        <w:pStyle w:val="ConsPlusNonformat"/>
      </w:pPr>
      <w:r>
        <w:t>Банка России на дату получения дохода.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133" w:name="Par1326"/>
      <w:bookmarkEnd w:id="133"/>
      <w:r>
        <w:rPr>
          <w:rFonts w:cs="Tahoma"/>
          <w:szCs w:val="20"/>
        </w:rPr>
        <w:t>Раздел 2. СВЕДЕНИЯ ОБ ИМУЩЕСТВЕ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134" w:name="Par1328"/>
      <w:bookmarkEnd w:id="134"/>
      <w:r>
        <w:rPr>
          <w:rFonts w:cs="Tahoma"/>
          <w:szCs w:val="20"/>
        </w:rPr>
        <w:t>2.1. НЕДВИЖИМОЕ ИМУЩЕСТВО</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и наименование│Вид           │Место     │Площадь│</w:t>
      </w:r>
    </w:p>
    <w:p w:rsidR="00F71265" w:rsidRDefault="00F71265">
      <w:pPr>
        <w:pStyle w:val="ConsPlusCell"/>
        <w:rPr>
          <w:rFonts w:ascii="Courier New" w:hAnsi="Courier New" w:cs="Courier New"/>
        </w:rPr>
      </w:pPr>
      <w:r>
        <w:rPr>
          <w:rFonts w:ascii="Courier New" w:hAnsi="Courier New" w:cs="Courier New"/>
        </w:rPr>
        <w:t xml:space="preserve">│п/п│имущества         │             </w:t>
      </w:r>
      <w:hyperlink w:anchor="Par1366" w:history="1">
        <w:r>
          <w:rPr>
            <w:rFonts w:ascii="Courier New" w:hAnsi="Courier New" w:cs="Courier New"/>
            <w:color w:val="0000FF"/>
          </w:rPr>
          <w:t>1</w:t>
        </w:r>
      </w:hyperlink>
      <w:r>
        <w:rPr>
          <w:rFonts w:ascii="Courier New" w:hAnsi="Courier New" w:cs="Courier New"/>
        </w:rPr>
        <w:t>│нахождения│(кв. м)│</w:t>
      </w:r>
    </w:p>
    <w:p w:rsidR="00F71265" w:rsidRDefault="00F71265">
      <w:pPr>
        <w:pStyle w:val="ConsPlusCell"/>
        <w:rPr>
          <w:rFonts w:ascii="Courier New" w:hAnsi="Courier New" w:cs="Courier New"/>
        </w:rPr>
      </w:pPr>
      <w:r>
        <w:rPr>
          <w:rFonts w:ascii="Courier New" w:hAnsi="Courier New" w:cs="Courier New"/>
        </w:rPr>
        <w:t>│   │                  │собственности │(адрес)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│Земельные         │              │          │       │</w:t>
      </w:r>
    </w:p>
    <w:p w:rsidR="00F71265" w:rsidRDefault="00F71265">
      <w:pPr>
        <w:pStyle w:val="ConsPlusCell"/>
        <w:rPr>
          <w:rFonts w:ascii="Courier New" w:hAnsi="Courier New" w:cs="Courier New"/>
        </w:rPr>
      </w:pPr>
      <w:r>
        <w:rPr>
          <w:rFonts w:ascii="Courier New" w:hAnsi="Courier New" w:cs="Courier New"/>
        </w:rPr>
        <w:t xml:space="preserve">│   │       </w:t>
      </w:r>
      <w:hyperlink w:anchor="Par1376" w:history="1">
        <w:r>
          <w:rPr>
            <w:rFonts w:ascii="Courier New" w:hAnsi="Courier New" w:cs="Courier New"/>
            <w:color w:val="0000FF"/>
          </w:rPr>
          <w:t>2</w:t>
        </w:r>
      </w:hyperlink>
      <w:r>
        <w:rPr>
          <w:rFonts w:ascii="Courier New" w:hAnsi="Courier New" w:cs="Courier New"/>
        </w:rPr>
        <w:t xml:space="preserve">          │              │          │       │</w:t>
      </w:r>
    </w:p>
    <w:p w:rsidR="00F71265" w:rsidRDefault="00F71265">
      <w:pPr>
        <w:pStyle w:val="ConsPlusCell"/>
        <w:rPr>
          <w:rFonts w:ascii="Courier New" w:hAnsi="Courier New" w:cs="Courier New"/>
        </w:rPr>
      </w:pPr>
      <w:r>
        <w:rPr>
          <w:rFonts w:ascii="Courier New" w:hAnsi="Courier New" w:cs="Courier New"/>
        </w:rPr>
        <w:t>│   │участки :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│Жилые дома: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│Квартиры: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   │3)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│Дачи: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│Гаражи: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│Иное недвижимое   │              │          │       │</w:t>
      </w:r>
    </w:p>
    <w:p w:rsidR="00F71265" w:rsidRDefault="00F71265">
      <w:pPr>
        <w:pStyle w:val="ConsPlusCell"/>
        <w:rPr>
          <w:rFonts w:ascii="Courier New" w:hAnsi="Courier New" w:cs="Courier New"/>
        </w:rPr>
      </w:pPr>
      <w:r>
        <w:rPr>
          <w:rFonts w:ascii="Courier New" w:hAnsi="Courier New" w:cs="Courier New"/>
        </w:rPr>
        <w:t>│   │имущество:        │              │          │       │</w:t>
      </w:r>
    </w:p>
    <w:p w:rsidR="00F71265" w:rsidRDefault="00F71265">
      <w:pPr>
        <w:pStyle w:val="ConsPlusCell"/>
        <w:rPr>
          <w:rFonts w:ascii="Courier New" w:hAnsi="Courier New" w:cs="Courier New"/>
        </w:rPr>
      </w:pPr>
      <w:r>
        <w:rPr>
          <w:rFonts w:ascii="Courier New" w:hAnsi="Courier New" w:cs="Courier New"/>
        </w:rPr>
        <w:t>│   │1)                │              │          │       │</w:t>
      </w:r>
    </w:p>
    <w:p w:rsidR="00F71265" w:rsidRDefault="00F71265">
      <w:pPr>
        <w:pStyle w:val="ConsPlusCell"/>
        <w:rPr>
          <w:rFonts w:ascii="Courier New" w:hAnsi="Courier New" w:cs="Courier New"/>
        </w:rPr>
      </w:pPr>
      <w:r>
        <w:rPr>
          <w:rFonts w:ascii="Courier New" w:hAnsi="Courier New" w:cs="Courier New"/>
        </w:rPr>
        <w:t>│   │2)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35" w:name="Par1366"/>
      <w:bookmarkEnd w:id="135"/>
      <w:r>
        <w:t xml:space="preserve">    1</w:t>
      </w:r>
    </w:p>
    <w:p w:rsidR="00F71265" w:rsidRDefault="00F71265">
      <w:pPr>
        <w:pStyle w:val="ConsPlusNonformat"/>
      </w:pPr>
      <w:r>
        <w:t xml:space="preserve">     Указывается  вид   собственности  (индивидуальная  -  когда  имущество</w:t>
      </w:r>
    </w:p>
    <w:p w:rsidR="00F71265" w:rsidRDefault="00F71265">
      <w:pPr>
        <w:pStyle w:val="ConsPlusNonformat"/>
      </w:pPr>
      <w:r>
        <w:t>находится  в  единоличной  собственности  члена семьи лица, представляющего</w:t>
      </w:r>
    </w:p>
    <w:p w:rsidR="00F71265" w:rsidRDefault="00F71265">
      <w:pPr>
        <w:pStyle w:val="ConsPlusNonformat"/>
      </w:pPr>
      <w:r>
        <w:t>сведения   об   имуществе,   или   общая  -  когда  имущество  находится  в</w:t>
      </w:r>
    </w:p>
    <w:p w:rsidR="00F71265" w:rsidRDefault="00F71265">
      <w:pPr>
        <w:pStyle w:val="ConsPlusNonformat"/>
      </w:pPr>
      <w:r>
        <w:t>собственности  члена  семьи  лица, представляющего сведения об имуществе, и</w:t>
      </w:r>
    </w:p>
    <w:p w:rsidR="00F71265" w:rsidRDefault="00F71265">
      <w:pPr>
        <w:pStyle w:val="ConsPlusNonformat"/>
      </w:pPr>
      <w:r>
        <w:t>иных  лиц  с  определением  доли  каждого  в  праве  собственности (долевая</w:t>
      </w:r>
    </w:p>
    <w:p w:rsidR="00F71265" w:rsidRDefault="00F71265">
      <w:pPr>
        <w:pStyle w:val="ConsPlusNonformat"/>
      </w:pPr>
      <w:r>
        <w:t>собственность)  или без определения таких долей (совместная собственность);</w:t>
      </w:r>
    </w:p>
    <w:p w:rsidR="00F71265" w:rsidRDefault="00F71265">
      <w:pPr>
        <w:pStyle w:val="ConsPlusNonformat"/>
      </w:pPr>
      <w:r>
        <w:t>для  совместной собственности указываются иные лица (ФИО или наименование),</w:t>
      </w:r>
    </w:p>
    <w:p w:rsidR="00F71265" w:rsidRDefault="00F71265">
      <w:pPr>
        <w:pStyle w:val="ConsPlusNonformat"/>
      </w:pPr>
      <w:r>
        <w:t>в  собственности  которых  находится  имущество;  для долевой собственности</w:t>
      </w:r>
    </w:p>
    <w:p w:rsidR="00F71265" w:rsidRDefault="00F71265">
      <w:pPr>
        <w:pStyle w:val="ConsPlusNonformat"/>
      </w:pPr>
      <w:r>
        <w:t>указывается доля члена семьи лица, представляющего сведения об имуществе.</w:t>
      </w:r>
    </w:p>
    <w:p w:rsidR="00F71265" w:rsidRDefault="00F71265">
      <w:pPr>
        <w:pStyle w:val="ConsPlusNonformat"/>
      </w:pPr>
      <w:bookmarkStart w:id="136" w:name="Par1376"/>
      <w:bookmarkEnd w:id="136"/>
      <w:r>
        <w:t xml:space="preserve">    2</w:t>
      </w:r>
    </w:p>
    <w:p w:rsidR="00F71265" w:rsidRDefault="00F71265">
      <w:pPr>
        <w:pStyle w:val="ConsPlusNonformat"/>
      </w:pPr>
      <w:r>
        <w:t xml:space="preserve">     Указывается вид  земельного  участка  (пая,  доли): под индивидуальное</w:t>
      </w:r>
    </w:p>
    <w:p w:rsidR="00F71265" w:rsidRDefault="00F71265">
      <w:pPr>
        <w:pStyle w:val="ConsPlusNonformat"/>
      </w:pPr>
      <w:r>
        <w:t>жилищное строительство, дачный, садовый, приусадебный, огородный и другие.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137" w:name="Par1380"/>
      <w:bookmarkEnd w:id="137"/>
      <w:r>
        <w:rPr>
          <w:rFonts w:cs="Tahoma"/>
          <w:szCs w:val="20"/>
        </w:rPr>
        <w:t>2.2. ТРАНСПОРТНЫЕ СРЕДСТВА</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и марка           │Вид             │Место       │</w:t>
      </w:r>
    </w:p>
    <w:p w:rsidR="00F71265" w:rsidRDefault="00F71265">
      <w:pPr>
        <w:pStyle w:val="ConsPlusCell"/>
        <w:rPr>
          <w:rFonts w:ascii="Courier New" w:hAnsi="Courier New" w:cs="Courier New"/>
        </w:rPr>
      </w:pPr>
      <w:r>
        <w:rPr>
          <w:rFonts w:ascii="Courier New" w:hAnsi="Courier New" w:cs="Courier New"/>
        </w:rPr>
        <w:t xml:space="preserve">│п/п│транспортного средства│             </w:t>
      </w:r>
      <w:hyperlink w:anchor="Par1425" w:history="1">
        <w:r>
          <w:rPr>
            <w:rFonts w:ascii="Courier New" w:hAnsi="Courier New" w:cs="Courier New"/>
            <w:color w:val="0000FF"/>
          </w:rPr>
          <w:t>1</w:t>
        </w:r>
      </w:hyperlink>
      <w:r>
        <w:rPr>
          <w:rFonts w:ascii="Courier New" w:hAnsi="Courier New" w:cs="Courier New"/>
        </w:rPr>
        <w:t xml:space="preserve">  │регистрации │</w:t>
      </w:r>
    </w:p>
    <w:p w:rsidR="00F71265" w:rsidRDefault="00F71265">
      <w:pPr>
        <w:pStyle w:val="ConsPlusCell"/>
        <w:rPr>
          <w:rFonts w:ascii="Courier New" w:hAnsi="Courier New" w:cs="Courier New"/>
        </w:rPr>
      </w:pPr>
      <w:r>
        <w:rPr>
          <w:rFonts w:ascii="Courier New" w:hAnsi="Courier New" w:cs="Courier New"/>
        </w:rPr>
        <w:t>│   │                      │собственности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│Автомобили легковые: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│Автомобили грузовые: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│Автоприцепы: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│4  │Мототранспортные      │                │            │</w:t>
      </w:r>
    </w:p>
    <w:p w:rsidR="00F71265" w:rsidRDefault="00F71265">
      <w:pPr>
        <w:pStyle w:val="ConsPlusCell"/>
        <w:rPr>
          <w:rFonts w:ascii="Courier New" w:hAnsi="Courier New" w:cs="Courier New"/>
        </w:rPr>
      </w:pPr>
      <w:r>
        <w:rPr>
          <w:rFonts w:ascii="Courier New" w:hAnsi="Courier New" w:cs="Courier New"/>
        </w:rPr>
        <w:t>│   │средства: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│5  │Сельскохозяйственная  │                │            │</w:t>
      </w:r>
    </w:p>
    <w:p w:rsidR="00F71265" w:rsidRDefault="00F71265">
      <w:pPr>
        <w:pStyle w:val="ConsPlusCell"/>
        <w:rPr>
          <w:rFonts w:ascii="Courier New" w:hAnsi="Courier New" w:cs="Courier New"/>
        </w:rPr>
      </w:pPr>
      <w:r>
        <w:rPr>
          <w:rFonts w:ascii="Courier New" w:hAnsi="Courier New" w:cs="Courier New"/>
        </w:rPr>
        <w:t>│   │техника: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│6  │Водный транспорт: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│7  │Воздушный транспорт: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│8  │Иные транспортные     │                │            │</w:t>
      </w:r>
    </w:p>
    <w:p w:rsidR="00F71265" w:rsidRDefault="00F71265">
      <w:pPr>
        <w:pStyle w:val="ConsPlusCell"/>
        <w:rPr>
          <w:rFonts w:ascii="Courier New" w:hAnsi="Courier New" w:cs="Courier New"/>
        </w:rPr>
      </w:pPr>
      <w:r>
        <w:rPr>
          <w:rFonts w:ascii="Courier New" w:hAnsi="Courier New" w:cs="Courier New"/>
        </w:rPr>
        <w:t>│   │средства:             │                │            │</w:t>
      </w:r>
    </w:p>
    <w:p w:rsidR="00F71265" w:rsidRDefault="00F71265">
      <w:pPr>
        <w:pStyle w:val="ConsPlusCell"/>
        <w:rPr>
          <w:rFonts w:ascii="Courier New" w:hAnsi="Courier New" w:cs="Courier New"/>
        </w:rPr>
      </w:pPr>
      <w:r>
        <w:rPr>
          <w:rFonts w:ascii="Courier New" w:hAnsi="Courier New" w:cs="Courier New"/>
        </w:rPr>
        <w:t>│   │1)                    │                │            │</w:t>
      </w:r>
    </w:p>
    <w:p w:rsidR="00F71265" w:rsidRDefault="00F71265">
      <w:pPr>
        <w:pStyle w:val="ConsPlusCell"/>
        <w:rPr>
          <w:rFonts w:ascii="Courier New" w:hAnsi="Courier New" w:cs="Courier New"/>
        </w:rPr>
      </w:pPr>
      <w:r>
        <w:rPr>
          <w:rFonts w:ascii="Courier New" w:hAnsi="Courier New" w:cs="Courier New"/>
        </w:rPr>
        <w:t>│   │2)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38" w:name="Par1425"/>
      <w:bookmarkEnd w:id="138"/>
      <w:r>
        <w:t xml:space="preserve">    1</w:t>
      </w:r>
    </w:p>
    <w:p w:rsidR="00F71265" w:rsidRDefault="00F71265">
      <w:pPr>
        <w:pStyle w:val="ConsPlusNonformat"/>
      </w:pPr>
      <w:r>
        <w:t xml:space="preserve">     Указывается  вид   собственности  (индивидуальная  -  когда  имущество</w:t>
      </w:r>
    </w:p>
    <w:p w:rsidR="00F71265" w:rsidRDefault="00F71265">
      <w:pPr>
        <w:pStyle w:val="ConsPlusNonformat"/>
      </w:pPr>
      <w:r>
        <w:t>находится  в  единоличной  собственности  члена семьи лица, представляющего</w:t>
      </w:r>
    </w:p>
    <w:p w:rsidR="00F71265" w:rsidRDefault="00F71265">
      <w:pPr>
        <w:pStyle w:val="ConsPlusNonformat"/>
      </w:pPr>
      <w:r>
        <w:t>сведения   об   имуществе,   или   общая  -  когда  имущество  находится  в</w:t>
      </w:r>
    </w:p>
    <w:p w:rsidR="00F71265" w:rsidRDefault="00F71265">
      <w:pPr>
        <w:pStyle w:val="ConsPlusNonformat"/>
      </w:pPr>
      <w:r>
        <w:t>собственности  члена  семьи  лица, представляющего сведения об имуществе, и</w:t>
      </w:r>
    </w:p>
    <w:p w:rsidR="00F71265" w:rsidRDefault="00F71265">
      <w:pPr>
        <w:pStyle w:val="ConsPlusNonformat"/>
      </w:pPr>
      <w:r>
        <w:t>иных  лиц  с  определением  доли  каждого  в  праве  собственности (долевая</w:t>
      </w:r>
    </w:p>
    <w:p w:rsidR="00F71265" w:rsidRDefault="00F71265">
      <w:pPr>
        <w:pStyle w:val="ConsPlusNonformat"/>
      </w:pPr>
      <w:r>
        <w:t>собственность)  или без определения таких долей (совместная собственность);</w:t>
      </w:r>
    </w:p>
    <w:p w:rsidR="00F71265" w:rsidRDefault="00F71265">
      <w:pPr>
        <w:pStyle w:val="ConsPlusNonformat"/>
      </w:pPr>
      <w:r>
        <w:t>для  совместной собственности указываются иные лица (ФИО или наименование),</w:t>
      </w:r>
    </w:p>
    <w:p w:rsidR="00F71265" w:rsidRDefault="00F71265">
      <w:pPr>
        <w:pStyle w:val="ConsPlusNonformat"/>
      </w:pPr>
      <w:r>
        <w:t>в  собственности  которых  находится  имущество;  для долевой собственности</w:t>
      </w:r>
    </w:p>
    <w:p w:rsidR="00F71265" w:rsidRDefault="00F71265">
      <w:pPr>
        <w:pStyle w:val="ConsPlusNonformat"/>
      </w:pPr>
      <w:r>
        <w:t>указывается доля члена семьи лица, представляющего сведения об имуществе.</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139" w:name="Par1436"/>
      <w:bookmarkEnd w:id="139"/>
      <w:r>
        <w:rPr>
          <w:rFonts w:cs="Tahoma"/>
          <w:szCs w:val="20"/>
        </w:rPr>
        <w:t>Раздел 3. СВЕДЕНИЯ О ДЕНЕЖНЫХ СРЕДСТВАХ, НАХОДЯЩИХСЯ</w:t>
      </w:r>
    </w:p>
    <w:p w:rsidR="00F71265" w:rsidRDefault="00F71265">
      <w:pPr>
        <w:widowControl w:val="0"/>
        <w:autoSpaceDE w:val="0"/>
        <w:autoSpaceDN w:val="0"/>
        <w:adjustRightInd w:val="0"/>
        <w:jc w:val="center"/>
        <w:rPr>
          <w:rFonts w:cs="Tahoma"/>
          <w:szCs w:val="20"/>
        </w:rPr>
      </w:pPr>
      <w:r>
        <w:rPr>
          <w:rFonts w:cs="Tahoma"/>
          <w:szCs w:val="20"/>
        </w:rPr>
        <w:t>НА СЧЕТАХ В БАНКАХ И ИНЫХ КРЕДИТНЫХ ОРГАНИЗАЦИЯХ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│Наименование и │Вид и   │Дата    │Номер│Остаток на │</w:t>
      </w:r>
    </w:p>
    <w:p w:rsidR="00F71265" w:rsidRDefault="00F71265">
      <w:pPr>
        <w:pStyle w:val="ConsPlusCell"/>
        <w:rPr>
          <w:rFonts w:ascii="Courier New" w:hAnsi="Courier New" w:cs="Courier New"/>
        </w:rPr>
      </w:pPr>
      <w:r>
        <w:rPr>
          <w:rFonts w:ascii="Courier New" w:hAnsi="Courier New" w:cs="Courier New"/>
        </w:rPr>
        <w:t xml:space="preserve">│п/п │адрес банка или│валюта  │открытия│счета│     </w:t>
      </w:r>
      <w:hyperlink w:anchor="Par1454" w:history="1">
        <w:r>
          <w:rPr>
            <w:rFonts w:ascii="Courier New" w:hAnsi="Courier New" w:cs="Courier New"/>
            <w:color w:val="0000FF"/>
          </w:rPr>
          <w:t>1</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│иной кредитной │счета   │счета   │     │счете      │</w:t>
      </w:r>
    </w:p>
    <w:p w:rsidR="00F71265" w:rsidRDefault="00F71265">
      <w:pPr>
        <w:pStyle w:val="ConsPlusCell"/>
        <w:rPr>
          <w:rFonts w:ascii="Courier New" w:hAnsi="Courier New" w:cs="Courier New"/>
        </w:rPr>
      </w:pPr>
      <w:r>
        <w:rPr>
          <w:rFonts w:ascii="Courier New" w:hAnsi="Courier New" w:cs="Courier New"/>
        </w:rPr>
        <w:t>│    │организации    │        │        │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40" w:name="Par1454"/>
      <w:bookmarkEnd w:id="140"/>
      <w:r>
        <w:t xml:space="preserve">    1</w:t>
      </w:r>
    </w:p>
    <w:p w:rsidR="00F71265" w:rsidRDefault="00F71265">
      <w:pPr>
        <w:pStyle w:val="ConsPlusNonformat"/>
      </w:pPr>
      <w:r>
        <w:t xml:space="preserve">     Указываются вид  счета  (депозитный,  текущий,  расчетный,  ссудный  и</w:t>
      </w:r>
    </w:p>
    <w:p w:rsidR="00F71265" w:rsidRDefault="00F71265">
      <w:pPr>
        <w:pStyle w:val="ConsPlusNonformat"/>
      </w:pPr>
      <w:r>
        <w:t>другие) и валюта счета.</w:t>
      </w:r>
    </w:p>
    <w:p w:rsidR="00F71265" w:rsidRDefault="00F71265">
      <w:pPr>
        <w:pStyle w:val="ConsPlusNonformat"/>
      </w:pPr>
      <w:r>
        <w:t xml:space="preserve">    2</w:t>
      </w:r>
    </w:p>
    <w:p w:rsidR="00F71265" w:rsidRDefault="00F71265">
      <w:pPr>
        <w:pStyle w:val="ConsPlusNonformat"/>
      </w:pPr>
      <w:r>
        <w:t xml:space="preserve">     Остаток на счете указывается по состоянию на отчетную дату. Для счетов</w:t>
      </w:r>
    </w:p>
    <w:p w:rsidR="00F71265" w:rsidRDefault="00F71265">
      <w:pPr>
        <w:pStyle w:val="ConsPlusNonformat"/>
      </w:pPr>
      <w:r>
        <w:t>в  иностранной валюте остаток указывается в рублях по курсу Банка России на</w:t>
      </w:r>
    </w:p>
    <w:p w:rsidR="00F71265" w:rsidRDefault="00F71265">
      <w:pPr>
        <w:pStyle w:val="ConsPlusNonformat"/>
      </w:pPr>
      <w:r>
        <w:t>отчетную дату.</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141" w:name="Par1462"/>
      <w:bookmarkEnd w:id="141"/>
      <w:r>
        <w:rPr>
          <w:rFonts w:cs="Tahoma"/>
          <w:szCs w:val="20"/>
        </w:rPr>
        <w:t>Раздел 4. СВЕДЕНИЯ О ЦЕННЫХ БУМАГАХ</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142" w:name="Par1464"/>
      <w:bookmarkEnd w:id="142"/>
      <w:r>
        <w:rPr>
          <w:rFonts w:cs="Tahoma"/>
          <w:szCs w:val="20"/>
        </w:rPr>
        <w:t>4.1. АКЦИИ И ИНОЕ УЧАСТИЕ В КОММЕРЧЕСКИХ ОРГАНИЗАЦИЯХ</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│Наименование и │Место      │Уставный│Доля    │Основание│</w:t>
      </w:r>
    </w:p>
    <w:p w:rsidR="00F71265" w:rsidRDefault="00F71265">
      <w:pPr>
        <w:pStyle w:val="ConsPlusCell"/>
        <w:rPr>
          <w:rFonts w:ascii="Courier New" w:hAnsi="Courier New" w:cs="Courier New"/>
        </w:rPr>
      </w:pPr>
      <w:r>
        <w:rPr>
          <w:rFonts w:ascii="Courier New" w:hAnsi="Courier New" w:cs="Courier New"/>
        </w:rPr>
        <w:t xml:space="preserve">│п/п│организационно-│нахождения │       </w:t>
      </w:r>
      <w:hyperlink w:anchor="Par1487" w:history="1">
        <w:r>
          <w:rPr>
            <w:rFonts w:ascii="Courier New" w:hAnsi="Courier New" w:cs="Courier New"/>
            <w:color w:val="0000FF"/>
          </w:rPr>
          <w:t>2</w:t>
        </w:r>
      </w:hyperlink>
      <w:r>
        <w:rPr>
          <w:rFonts w:ascii="Courier New" w:hAnsi="Courier New" w:cs="Courier New"/>
        </w:rPr>
        <w:t xml:space="preserve">│       </w:t>
      </w:r>
      <w:hyperlink w:anchor="Par1492" w:history="1">
        <w:r>
          <w:rPr>
            <w:rFonts w:ascii="Courier New" w:hAnsi="Courier New" w:cs="Courier New"/>
            <w:color w:val="0000FF"/>
          </w:rPr>
          <w:t>3</w:t>
        </w:r>
      </w:hyperlink>
      <w:r>
        <w:rPr>
          <w:rFonts w:ascii="Courier New" w:hAnsi="Courier New" w:cs="Courier New"/>
        </w:rPr>
        <w:t xml:space="preserve">│       </w:t>
      </w:r>
      <w:hyperlink w:anchor="Par1496" w:history="1">
        <w:r>
          <w:rPr>
            <w:rFonts w:ascii="Courier New" w:hAnsi="Courier New" w:cs="Courier New"/>
            <w:color w:val="0000FF"/>
          </w:rPr>
          <w:t>4</w:t>
        </w:r>
      </w:hyperlink>
      <w:r>
        <w:rPr>
          <w:rFonts w:ascii="Courier New" w:hAnsi="Courier New" w:cs="Courier New"/>
        </w:rPr>
        <w:t xml:space="preserve"> │</w:t>
      </w:r>
    </w:p>
    <w:p w:rsidR="00F71265" w:rsidRDefault="00F71265">
      <w:pPr>
        <w:pStyle w:val="ConsPlusCell"/>
        <w:rPr>
          <w:rFonts w:ascii="Courier New" w:hAnsi="Courier New" w:cs="Courier New"/>
        </w:rPr>
      </w:pPr>
      <w:r>
        <w:rPr>
          <w:rFonts w:ascii="Courier New" w:hAnsi="Courier New" w:cs="Courier New"/>
        </w:rPr>
        <w:t>│   │правовая форма │организации│капитал │участия │участия  │</w:t>
      </w:r>
    </w:p>
    <w:p w:rsidR="00F71265" w:rsidRDefault="00F71265">
      <w:pPr>
        <w:pStyle w:val="ConsPlusCell"/>
        <w:rPr>
          <w:rFonts w:ascii="Courier New" w:hAnsi="Courier New" w:cs="Courier New"/>
        </w:rPr>
      </w:pPr>
      <w:r>
        <w:rPr>
          <w:rFonts w:ascii="Courier New" w:hAnsi="Courier New" w:cs="Courier New"/>
        </w:rPr>
        <w:t xml:space="preserve">│   │           </w:t>
      </w:r>
      <w:hyperlink w:anchor="Par1482" w:history="1">
        <w:r>
          <w:rPr>
            <w:rFonts w:ascii="Courier New" w:hAnsi="Courier New" w:cs="Courier New"/>
            <w:color w:val="0000FF"/>
          </w:rPr>
          <w:t>1</w:t>
        </w:r>
      </w:hyperlink>
      <w:r>
        <w:rPr>
          <w:rFonts w:ascii="Courier New" w:hAnsi="Courier New" w:cs="Courier New"/>
        </w:rPr>
        <w:t xml:space="preserve">   │(адрес)    │(руб.)  │        │         │</w:t>
      </w:r>
    </w:p>
    <w:p w:rsidR="00F71265" w:rsidRDefault="00F71265">
      <w:pPr>
        <w:pStyle w:val="ConsPlusCell"/>
        <w:rPr>
          <w:rFonts w:ascii="Courier New" w:hAnsi="Courier New" w:cs="Courier New"/>
        </w:rPr>
      </w:pPr>
      <w:r>
        <w:rPr>
          <w:rFonts w:ascii="Courier New" w:hAnsi="Courier New" w:cs="Courier New"/>
        </w:rPr>
        <w:t>│   │организации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bookmarkStart w:id="143" w:name="Par1473"/>
      <w:bookmarkEnd w:id="143"/>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│3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bookmarkStart w:id="144" w:name="Par1482"/>
      <w:bookmarkEnd w:id="144"/>
      <w:r>
        <w:t xml:space="preserve">    1</w:t>
      </w:r>
    </w:p>
    <w:p w:rsidR="00F71265" w:rsidRDefault="00F71265">
      <w:pPr>
        <w:pStyle w:val="ConsPlusNonformat"/>
      </w:pPr>
      <w:r>
        <w:t xml:space="preserve">     Указываются   полное    или   сокращенное   официальное   наименование</w:t>
      </w:r>
    </w:p>
    <w:p w:rsidR="00F71265" w:rsidRDefault="00F71265">
      <w:pPr>
        <w:pStyle w:val="ConsPlusNonformat"/>
      </w:pPr>
      <w:r>
        <w:t>организации  и  ее  организационно-правовая  форма  (акционерное  общество,</w:t>
      </w:r>
    </w:p>
    <w:p w:rsidR="00F71265" w:rsidRDefault="00F71265">
      <w:pPr>
        <w:pStyle w:val="ConsPlusNonformat"/>
      </w:pPr>
      <w:r>
        <w:t>общество  с  ограниченной  ответственностью, товарищество, производственный</w:t>
      </w:r>
    </w:p>
    <w:p w:rsidR="00F71265" w:rsidRDefault="00F71265">
      <w:pPr>
        <w:pStyle w:val="ConsPlusNonformat"/>
      </w:pPr>
      <w:r>
        <w:t>кооператив и другие).</w:t>
      </w:r>
    </w:p>
    <w:p w:rsidR="00F71265" w:rsidRDefault="00F71265">
      <w:pPr>
        <w:pStyle w:val="ConsPlusNonformat"/>
      </w:pPr>
      <w:bookmarkStart w:id="145" w:name="Par1487"/>
      <w:bookmarkEnd w:id="145"/>
      <w:r>
        <w:t xml:space="preserve">    2</w:t>
      </w:r>
    </w:p>
    <w:p w:rsidR="00F71265" w:rsidRDefault="00F71265">
      <w:pPr>
        <w:pStyle w:val="ConsPlusNonformat"/>
      </w:pPr>
      <w:r>
        <w:t xml:space="preserve">     Уставный  капитал   указывается   согласно   учредительным  документам</w:t>
      </w:r>
    </w:p>
    <w:p w:rsidR="00F71265" w:rsidRDefault="00F71265">
      <w:pPr>
        <w:pStyle w:val="ConsPlusNonformat"/>
      </w:pPr>
      <w:r>
        <w:t>организации   по  состоянию  на  отчетную  дату.  Для  уставных  капиталов,</w:t>
      </w:r>
    </w:p>
    <w:p w:rsidR="00F71265" w:rsidRDefault="00F71265">
      <w:pPr>
        <w:pStyle w:val="ConsPlusNonformat"/>
      </w:pPr>
      <w:r>
        <w:t>выраженных  в  иностранной валюте, уставный капитал указывается в рублях по</w:t>
      </w:r>
    </w:p>
    <w:p w:rsidR="00F71265" w:rsidRDefault="00F71265">
      <w:pPr>
        <w:pStyle w:val="ConsPlusNonformat"/>
      </w:pPr>
      <w:r>
        <w:t>курсу Банка России на отчетную дату.</w:t>
      </w:r>
    </w:p>
    <w:p w:rsidR="00F71265" w:rsidRDefault="00F71265">
      <w:pPr>
        <w:pStyle w:val="ConsPlusNonformat"/>
      </w:pPr>
      <w:bookmarkStart w:id="146" w:name="Par1492"/>
      <w:bookmarkEnd w:id="146"/>
      <w:r>
        <w:t xml:space="preserve">    3</w:t>
      </w:r>
    </w:p>
    <w:p w:rsidR="00F71265" w:rsidRDefault="00F71265">
      <w:pPr>
        <w:pStyle w:val="ConsPlusNonformat"/>
      </w:pPr>
      <w:r>
        <w:t xml:space="preserve">     Доля  участия  выражается  в  процентах  от  уставного  капитала.  Для</w:t>
      </w:r>
    </w:p>
    <w:p w:rsidR="00F71265" w:rsidRDefault="00F71265">
      <w:pPr>
        <w:pStyle w:val="ConsPlusNonformat"/>
      </w:pPr>
      <w:r>
        <w:t>акционерных  обществ  указываются  также номинальная стоимость и количество</w:t>
      </w:r>
    </w:p>
    <w:p w:rsidR="00F71265" w:rsidRDefault="00F71265">
      <w:pPr>
        <w:pStyle w:val="ConsPlusNonformat"/>
      </w:pPr>
      <w:r>
        <w:t>акций.</w:t>
      </w:r>
    </w:p>
    <w:p w:rsidR="00F71265" w:rsidRDefault="00F71265">
      <w:pPr>
        <w:pStyle w:val="ConsPlusNonformat"/>
      </w:pPr>
      <w:bookmarkStart w:id="147" w:name="Par1496"/>
      <w:bookmarkEnd w:id="147"/>
      <w:r>
        <w:t xml:space="preserve">    4</w:t>
      </w:r>
    </w:p>
    <w:p w:rsidR="00F71265" w:rsidRDefault="00F71265">
      <w:pPr>
        <w:pStyle w:val="ConsPlusNonformat"/>
      </w:pPr>
      <w:r>
        <w:t xml:space="preserve">     Указываются  основание   приобретения   доли   участия  (учредительный</w:t>
      </w:r>
    </w:p>
    <w:p w:rsidR="00F71265" w:rsidRDefault="00F71265">
      <w:pPr>
        <w:pStyle w:val="ConsPlusNonformat"/>
      </w:pPr>
      <w:r>
        <w:t>договор,  приватизация,  покупка,  мена, дарение, наследование и другие), а</w:t>
      </w:r>
    </w:p>
    <w:p w:rsidR="00F71265" w:rsidRDefault="00F71265">
      <w:pPr>
        <w:pStyle w:val="ConsPlusNonformat"/>
      </w:pPr>
      <w:r>
        <w:t>также реквизиты (дата, номер) соответствующего договора или акта.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2"/>
        <w:rPr>
          <w:rFonts w:cs="Tahoma"/>
          <w:szCs w:val="20"/>
        </w:rPr>
      </w:pPr>
      <w:bookmarkStart w:id="148" w:name="Par1501"/>
      <w:bookmarkEnd w:id="148"/>
      <w:r>
        <w:rPr>
          <w:rFonts w:cs="Tahoma"/>
          <w:szCs w:val="20"/>
        </w:rPr>
        <w:t>4.2. ИНЫЕ ЦЕННЫЕ БУМАГИ</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│N  │Вид    │Лицо,      │Номинальная  │Общее     │Общая     │</w:t>
      </w:r>
    </w:p>
    <w:p w:rsidR="00F71265" w:rsidRDefault="00F71265">
      <w:pPr>
        <w:pStyle w:val="ConsPlusCell"/>
        <w:rPr>
          <w:rFonts w:ascii="Courier New" w:hAnsi="Courier New" w:cs="Courier New"/>
        </w:rPr>
      </w:pPr>
      <w:r>
        <w:rPr>
          <w:rFonts w:ascii="Courier New" w:hAnsi="Courier New" w:cs="Courier New"/>
        </w:rPr>
        <w:t xml:space="preserve">│п/п│ценной │выпустившее│величина     │количество│         </w:t>
      </w:r>
      <w:hyperlink w:anchor="Par1525" w:history="1">
        <w:r>
          <w:rPr>
            <w:rFonts w:ascii="Courier New" w:hAnsi="Courier New" w:cs="Courier New"/>
            <w:color w:val="0000FF"/>
          </w:rPr>
          <w:t>2</w:t>
        </w:r>
      </w:hyperlink>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 xml:space="preserve">│   │      </w:t>
      </w:r>
      <w:hyperlink w:anchor="Par1521" w:history="1">
        <w:r>
          <w:rPr>
            <w:rFonts w:ascii="Courier New" w:hAnsi="Courier New" w:cs="Courier New"/>
            <w:color w:val="0000FF"/>
          </w:rPr>
          <w:t>1</w:t>
        </w:r>
      </w:hyperlink>
      <w:r>
        <w:rPr>
          <w:rFonts w:ascii="Courier New" w:hAnsi="Courier New" w:cs="Courier New"/>
        </w:rPr>
        <w:t>│ценную     │обязательства│          │стоимость │</w:t>
      </w:r>
    </w:p>
    <w:p w:rsidR="00F71265" w:rsidRDefault="00F71265">
      <w:pPr>
        <w:pStyle w:val="ConsPlusCell"/>
        <w:rPr>
          <w:rFonts w:ascii="Courier New" w:hAnsi="Courier New" w:cs="Courier New"/>
        </w:rPr>
      </w:pPr>
      <w:r>
        <w:rPr>
          <w:rFonts w:ascii="Courier New" w:hAnsi="Courier New" w:cs="Courier New"/>
        </w:rPr>
        <w:t>│   │бумаги │бумагу     │(руб.)       │          │(руб.)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bookmarkStart w:id="149" w:name="Par1509"/>
      <w:bookmarkEnd w:id="149"/>
      <w:r>
        <w:rPr>
          <w:rFonts w:ascii="Courier New" w:hAnsi="Courier New" w:cs="Courier New"/>
        </w:rPr>
        <w:t>│ 1 │   2   │     3     │      4      │    5     │    6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│1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pStyle w:val="ConsPlusCell"/>
        <w:rPr>
          <w:rFonts w:ascii="Courier New" w:hAnsi="Courier New" w:cs="Courier New"/>
        </w:rPr>
      </w:pPr>
      <w:r>
        <w:rPr>
          <w:rFonts w:ascii="Courier New" w:hAnsi="Courier New" w:cs="Courier New"/>
        </w:rPr>
        <w:t>│2  │       │           │             │          │          │</w:t>
      </w:r>
    </w:p>
    <w:p w:rsidR="00F71265" w:rsidRDefault="00F71265">
      <w:pPr>
        <w:pStyle w:val="ConsPlusCell"/>
        <w:rPr>
          <w:rFonts w:ascii="Courier New" w:hAnsi="Courier New" w:cs="Courier New"/>
        </w:rPr>
      </w:pPr>
      <w:r>
        <w:rPr>
          <w:rFonts w:ascii="Courier New" w:hAnsi="Courier New" w:cs="Courier New"/>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pPr>
      <w:r>
        <w:t xml:space="preserve">    Итого   по   разделу   4   "Сведения   о   ценных   бумагах"  суммарная</w:t>
      </w:r>
    </w:p>
    <w:p w:rsidR="00F71265" w:rsidRDefault="00F71265">
      <w:pPr>
        <w:pStyle w:val="ConsPlusNonformat"/>
      </w:pPr>
      <w:r>
        <w:t>декларированная стоимость ценных бумаг, включая доли участия в коммерческих</w:t>
      </w:r>
    </w:p>
    <w:p w:rsidR="00F71265" w:rsidRDefault="00F71265">
      <w:pPr>
        <w:pStyle w:val="ConsPlusNonformat"/>
      </w:pPr>
      <w:r>
        <w:t xml:space="preserve">                                                                      </w:t>
      </w:r>
      <w:hyperlink w:anchor="Par1531" w:history="1">
        <w:r>
          <w:rPr>
            <w:color w:val="0000FF"/>
          </w:rPr>
          <w:t>3</w:t>
        </w:r>
      </w:hyperlink>
    </w:p>
    <w:p w:rsidR="00F71265" w:rsidRDefault="00F71265">
      <w:pPr>
        <w:pStyle w:val="ConsPlusNonformat"/>
      </w:pPr>
      <w:r>
        <w:t>организациях (руб.), _________________________________________________ .</w:t>
      </w:r>
    </w:p>
    <w:p w:rsidR="00F71265" w:rsidRDefault="00F71265">
      <w:pPr>
        <w:pStyle w:val="ConsPlusNonformat"/>
      </w:pPr>
    </w:p>
    <w:p w:rsidR="00F71265" w:rsidRDefault="00F71265">
      <w:pPr>
        <w:pStyle w:val="ConsPlusNonformat"/>
      </w:pPr>
      <w:bookmarkStart w:id="150" w:name="Par1521"/>
      <w:bookmarkEnd w:id="150"/>
      <w:r>
        <w:t xml:space="preserve">    1</w:t>
      </w:r>
    </w:p>
    <w:p w:rsidR="00F71265" w:rsidRDefault="00F71265">
      <w:pPr>
        <w:pStyle w:val="ConsPlusNonformat"/>
      </w:pPr>
      <w:r>
        <w:t xml:space="preserve">     Указываются все  ценные бумаги по видам (облигации, векселя и другие),</w:t>
      </w:r>
    </w:p>
    <w:p w:rsidR="00F71265" w:rsidRDefault="00F71265">
      <w:pPr>
        <w:pStyle w:val="ConsPlusNonformat"/>
      </w:pPr>
      <w:r>
        <w:t xml:space="preserve">за  исключением  акций,  указанных  в  </w:t>
      </w:r>
      <w:hyperlink w:anchor="Par1464" w:history="1">
        <w:r>
          <w:rPr>
            <w:color w:val="0000FF"/>
          </w:rPr>
          <w:t>подразделе</w:t>
        </w:r>
      </w:hyperlink>
      <w:r>
        <w:t xml:space="preserve">  "Акции  и иное участие в</w:t>
      </w:r>
    </w:p>
    <w:p w:rsidR="00F71265" w:rsidRDefault="00F71265">
      <w:pPr>
        <w:pStyle w:val="ConsPlusNonformat"/>
      </w:pPr>
      <w:r>
        <w:t>коммерческих организациях".</w:t>
      </w:r>
    </w:p>
    <w:p w:rsidR="00F71265" w:rsidRDefault="00F71265">
      <w:pPr>
        <w:pStyle w:val="ConsPlusNonformat"/>
      </w:pPr>
      <w:bookmarkStart w:id="151" w:name="Par1525"/>
      <w:bookmarkEnd w:id="151"/>
      <w:r>
        <w:t xml:space="preserve">    2</w:t>
      </w:r>
    </w:p>
    <w:p w:rsidR="00F71265" w:rsidRDefault="00F71265">
      <w:pPr>
        <w:pStyle w:val="ConsPlusNonformat"/>
      </w:pPr>
      <w:r>
        <w:t xml:space="preserve">     Указывается общая  стоимость  ценных  бумаг  данного  вида  исходя  из</w:t>
      </w:r>
    </w:p>
    <w:p w:rsidR="00F71265" w:rsidRDefault="00F71265">
      <w:pPr>
        <w:pStyle w:val="ConsPlusNonformat"/>
      </w:pPr>
      <w:r>
        <w:t>стоимости их приобретения (а если ее нельзя определить - исходя из рыночной</w:t>
      </w:r>
    </w:p>
    <w:p w:rsidR="00F71265" w:rsidRDefault="00F71265">
      <w:pPr>
        <w:pStyle w:val="ConsPlusNonformat"/>
      </w:pPr>
      <w:r>
        <w:t>стоимости  или  номинальной  стоимости).  Для  обязательств,  выраженных  в</w:t>
      </w:r>
    </w:p>
    <w:p w:rsidR="00F71265" w:rsidRDefault="00F71265">
      <w:pPr>
        <w:pStyle w:val="ConsPlusNonformat"/>
      </w:pPr>
      <w:r>
        <w:t>иностранной валюте, стоимость указывается в рублях по курсу Банка России на</w:t>
      </w:r>
    </w:p>
    <w:p w:rsidR="00F71265" w:rsidRDefault="00F71265">
      <w:pPr>
        <w:pStyle w:val="ConsPlusNonformat"/>
      </w:pPr>
      <w:r>
        <w:t>отчетную дату.</w:t>
      </w:r>
    </w:p>
    <w:p w:rsidR="00F71265" w:rsidRDefault="00F71265">
      <w:pPr>
        <w:pStyle w:val="ConsPlusNonformat"/>
      </w:pPr>
      <w:bookmarkStart w:id="152" w:name="Par1531"/>
      <w:bookmarkEnd w:id="152"/>
      <w:r>
        <w:t xml:space="preserve">    3</w:t>
      </w:r>
    </w:p>
    <w:p w:rsidR="00F71265" w:rsidRDefault="00F71265">
      <w:pPr>
        <w:pStyle w:val="ConsPlusNonformat"/>
      </w:pPr>
      <w:r>
        <w:t xml:space="preserve">     Суммарная декларированная стоимость ценных бумаг, включая доли участия</w:t>
      </w:r>
    </w:p>
    <w:p w:rsidR="00F71265" w:rsidRDefault="00F71265">
      <w:pPr>
        <w:pStyle w:val="ConsPlusNonformat"/>
      </w:pPr>
      <w:r>
        <w:t>в  коммерческих организациях, определяется как совокупная стоимость акций и</w:t>
      </w:r>
    </w:p>
    <w:p w:rsidR="00F71265" w:rsidRDefault="00F71265">
      <w:pPr>
        <w:pStyle w:val="ConsPlusNonformat"/>
      </w:pPr>
      <w:r>
        <w:t>иного   участия  в  коммерческих  организациях  (</w:t>
      </w:r>
      <w:hyperlink w:anchor="Par1464" w:history="1">
        <w:r>
          <w:rPr>
            <w:color w:val="0000FF"/>
          </w:rPr>
          <w:t>подраздел  4.1</w:t>
        </w:r>
      </w:hyperlink>
      <w:r>
        <w:t xml:space="preserve">  настоящего</w:t>
      </w:r>
    </w:p>
    <w:p w:rsidR="00F71265" w:rsidRDefault="00F71265">
      <w:pPr>
        <w:pStyle w:val="ConsPlusNonformat"/>
      </w:pPr>
      <w:r>
        <w:t>раздела)  и иных ценных бумаг (</w:t>
      </w:r>
      <w:hyperlink w:anchor="Par1501" w:history="1">
        <w:r>
          <w:rPr>
            <w:color w:val="0000FF"/>
          </w:rPr>
          <w:t>подраздел 4.2</w:t>
        </w:r>
      </w:hyperlink>
      <w:r>
        <w:t xml:space="preserve"> настоящего раздела). Стоимость</w:t>
      </w:r>
    </w:p>
    <w:p w:rsidR="00F71265" w:rsidRDefault="00F71265">
      <w:pPr>
        <w:pStyle w:val="ConsPlusNonformat"/>
      </w:pPr>
      <w:r>
        <w:t>акций  и иного участия в коммерческих организациях рассчитывается как сумма</w:t>
      </w:r>
    </w:p>
    <w:p w:rsidR="00F71265" w:rsidRDefault="00F71265">
      <w:pPr>
        <w:pStyle w:val="ConsPlusNonformat"/>
      </w:pPr>
      <w:r>
        <w:t xml:space="preserve">построчных     произведений     сведений     ячеек    по    </w:t>
      </w:r>
      <w:hyperlink w:anchor="Par1473" w:history="1">
        <w:r>
          <w:rPr>
            <w:color w:val="0000FF"/>
          </w:rPr>
          <w:t>столбцам    4</w:t>
        </w:r>
      </w:hyperlink>
      <w:r>
        <w:t xml:space="preserve"> и</w:t>
      </w:r>
    </w:p>
    <w:p w:rsidR="00F71265" w:rsidRDefault="00F743B2">
      <w:pPr>
        <w:pStyle w:val="ConsPlusNonformat"/>
      </w:pPr>
      <w:hyperlink w:anchor="Par1473" w:history="1">
        <w:r w:rsidR="00F71265">
          <w:rPr>
            <w:color w:val="0000FF"/>
          </w:rPr>
          <w:t>5  таблицы  подраздела 4.1</w:t>
        </w:r>
      </w:hyperlink>
      <w:r w:rsidR="00F71265">
        <w:t xml:space="preserve"> настоящего раздела в отдельности. Стоимость иных</w:t>
      </w:r>
    </w:p>
    <w:p w:rsidR="00F71265" w:rsidRDefault="00F71265">
      <w:pPr>
        <w:pStyle w:val="ConsPlusNonformat"/>
      </w:pPr>
      <w:r>
        <w:t>ценных     бумаг     рассчитывается     как     сумма     сведений    ячеек</w:t>
      </w:r>
    </w:p>
    <w:p w:rsidR="00F71265" w:rsidRDefault="00F743B2">
      <w:pPr>
        <w:pStyle w:val="ConsPlusNonformat"/>
      </w:pPr>
      <w:hyperlink w:anchor="Par1509" w:history="1">
        <w:r w:rsidR="00F71265">
          <w:rPr>
            <w:color w:val="0000FF"/>
          </w:rPr>
          <w:t>столбца 6 таблицы подраздела 4.2</w:t>
        </w:r>
      </w:hyperlink>
      <w:r w:rsidR="00F71265">
        <w:t xml:space="preserve"> настоящего раздела.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center"/>
        <w:outlineLvl w:val="1"/>
        <w:rPr>
          <w:rFonts w:cs="Tahoma"/>
          <w:szCs w:val="20"/>
        </w:rPr>
      </w:pPr>
      <w:bookmarkStart w:id="153" w:name="Par1542"/>
      <w:bookmarkEnd w:id="153"/>
      <w:r>
        <w:rPr>
          <w:rFonts w:cs="Tahoma"/>
          <w:szCs w:val="20"/>
        </w:rPr>
        <w:t>Раздел 5. СВЕДЕНИЯ ОБ ОБЯЗАТЕЛЬСТВАХ</w:t>
      </w:r>
    </w:p>
    <w:p w:rsidR="00F71265" w:rsidRDefault="00F71265">
      <w:pPr>
        <w:widowControl w:val="0"/>
        <w:autoSpaceDE w:val="0"/>
        <w:autoSpaceDN w:val="0"/>
        <w:adjustRightInd w:val="0"/>
        <w:jc w:val="center"/>
        <w:rPr>
          <w:rFonts w:cs="Tahoma"/>
          <w:szCs w:val="20"/>
        </w:rPr>
      </w:pPr>
      <w:r>
        <w:rPr>
          <w:rFonts w:cs="Tahoma"/>
          <w:szCs w:val="20"/>
        </w:rPr>
        <w:t>ИМУЩЕСТВЕННОГО ХАРАКТЕРА</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154" w:name="Par1545"/>
      <w:bookmarkEnd w:id="154"/>
      <w:r>
        <w:rPr>
          <w:sz w:val="18"/>
          <w:szCs w:val="18"/>
        </w:rPr>
        <w:t xml:space="preserve">              5.1. ОБЪЕКТЫ НЕДВИЖИМОГО ИМУЩЕСТВА, НАХОДЯЩИЕСЯ</w:t>
      </w:r>
    </w:p>
    <w:p w:rsidR="00F71265" w:rsidRDefault="00F71265">
      <w:pPr>
        <w:pStyle w:val="ConsPlusNonformat"/>
        <w:rPr>
          <w:sz w:val="18"/>
          <w:szCs w:val="18"/>
        </w:rPr>
      </w:pPr>
      <w:r>
        <w:rPr>
          <w:sz w:val="18"/>
          <w:szCs w:val="18"/>
        </w:rPr>
        <w:t xml:space="preserve">                                            </w:t>
      </w:r>
      <w:hyperlink w:anchor="Par1563" w:history="1">
        <w:r>
          <w:rPr>
            <w:color w:val="0000FF"/>
            <w:sz w:val="18"/>
            <w:szCs w:val="18"/>
          </w:rPr>
          <w:t>1</w:t>
        </w:r>
      </w:hyperlink>
    </w:p>
    <w:p w:rsidR="00F71265" w:rsidRDefault="00F71265">
      <w:pPr>
        <w:pStyle w:val="ConsPlusNonformat"/>
        <w:rPr>
          <w:sz w:val="18"/>
          <w:szCs w:val="18"/>
        </w:rPr>
      </w:pPr>
      <w:r>
        <w:rPr>
          <w:sz w:val="18"/>
          <w:szCs w:val="18"/>
        </w:rPr>
        <w:t xml:space="preserve">                               В ПОЛЬЗОВАНИИ</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│N  │Вид       │Вид и сроки │Основание   │Место     │Площадь│</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│п/п│         </w:t>
      </w:r>
      <w:hyperlink w:anchor="Par1565" w:history="1">
        <w:r>
          <w:rPr>
            <w:rFonts w:ascii="Courier New" w:hAnsi="Courier New" w:cs="Courier New"/>
            <w:color w:val="0000FF"/>
            <w:sz w:val="18"/>
            <w:szCs w:val="18"/>
          </w:rPr>
          <w:t>2</w:t>
        </w:r>
      </w:hyperlink>
      <w:r>
        <w:rPr>
          <w:rFonts w:ascii="Courier New" w:hAnsi="Courier New" w:cs="Courier New"/>
          <w:sz w:val="18"/>
          <w:szCs w:val="18"/>
        </w:rPr>
        <w:t xml:space="preserve">│           </w:t>
      </w:r>
      <w:hyperlink w:anchor="Par1568" w:history="1">
        <w:r>
          <w:rPr>
            <w:rFonts w:ascii="Courier New" w:hAnsi="Courier New" w:cs="Courier New"/>
            <w:color w:val="0000FF"/>
            <w:sz w:val="18"/>
            <w:szCs w:val="18"/>
          </w:rPr>
          <w:t>3</w:t>
        </w:r>
      </w:hyperlink>
      <w:r>
        <w:rPr>
          <w:rFonts w:ascii="Courier New" w:hAnsi="Courier New" w:cs="Courier New"/>
          <w:sz w:val="18"/>
          <w:szCs w:val="18"/>
        </w:rPr>
        <w:t xml:space="preserve">│           </w:t>
      </w:r>
      <w:hyperlink w:anchor="Par1571" w:history="1">
        <w:r>
          <w:rPr>
            <w:rFonts w:ascii="Courier New" w:hAnsi="Courier New" w:cs="Courier New"/>
            <w:color w:val="0000FF"/>
            <w:sz w:val="18"/>
            <w:szCs w:val="18"/>
          </w:rPr>
          <w:t>4</w:t>
        </w:r>
      </w:hyperlink>
      <w:r>
        <w:rPr>
          <w:rFonts w:ascii="Courier New" w:hAnsi="Courier New" w:cs="Courier New"/>
          <w:sz w:val="18"/>
          <w:szCs w:val="18"/>
        </w:rPr>
        <w:t>│нахождения│(кв. м)│</w:t>
      </w:r>
    </w:p>
    <w:p w:rsidR="00F71265" w:rsidRDefault="00F71265">
      <w:pPr>
        <w:pStyle w:val="ConsPlusCell"/>
        <w:rPr>
          <w:rFonts w:ascii="Courier New" w:hAnsi="Courier New" w:cs="Courier New"/>
          <w:sz w:val="18"/>
          <w:szCs w:val="18"/>
        </w:rPr>
      </w:pPr>
      <w:r>
        <w:rPr>
          <w:rFonts w:ascii="Courier New" w:hAnsi="Courier New" w:cs="Courier New"/>
          <w:sz w:val="18"/>
          <w:szCs w:val="18"/>
        </w:rPr>
        <w:t>│   │имущества │пользования │пользования │(адрес)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1 │    2     │     3      │     4      │    5     │   6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│1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│2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│3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bookmarkStart w:id="155" w:name="Par1563"/>
      <w:bookmarkEnd w:id="155"/>
      <w:r>
        <w:rPr>
          <w:sz w:val="18"/>
          <w:szCs w:val="18"/>
        </w:rPr>
        <w:t xml:space="preserve">    1</w:t>
      </w:r>
    </w:p>
    <w:p w:rsidR="00F71265" w:rsidRDefault="00F71265">
      <w:pPr>
        <w:pStyle w:val="ConsPlusNonformat"/>
        <w:rPr>
          <w:sz w:val="18"/>
          <w:szCs w:val="18"/>
        </w:rPr>
      </w:pPr>
      <w:r>
        <w:rPr>
          <w:sz w:val="18"/>
          <w:szCs w:val="18"/>
        </w:rPr>
        <w:t xml:space="preserve">     Указываются по состоянию на отчетную дату.</w:t>
      </w:r>
    </w:p>
    <w:p w:rsidR="00F71265" w:rsidRDefault="00F71265">
      <w:pPr>
        <w:pStyle w:val="ConsPlusNonformat"/>
        <w:rPr>
          <w:sz w:val="18"/>
          <w:szCs w:val="18"/>
        </w:rPr>
      </w:pPr>
      <w:bookmarkStart w:id="156" w:name="Par1565"/>
      <w:bookmarkEnd w:id="156"/>
      <w:r>
        <w:rPr>
          <w:sz w:val="18"/>
          <w:szCs w:val="18"/>
        </w:rPr>
        <w:t xml:space="preserve">    2</w:t>
      </w:r>
    </w:p>
    <w:p w:rsidR="00F71265" w:rsidRDefault="00F71265">
      <w:pPr>
        <w:pStyle w:val="ConsPlusNonformat"/>
        <w:rPr>
          <w:sz w:val="18"/>
          <w:szCs w:val="18"/>
        </w:rPr>
      </w:pPr>
      <w:r>
        <w:rPr>
          <w:sz w:val="18"/>
          <w:szCs w:val="18"/>
        </w:rPr>
        <w:t xml:space="preserve">     Указывается вид  недвижимого  имущества (земельный участок, жилой дом,</w:t>
      </w:r>
    </w:p>
    <w:p w:rsidR="00F71265" w:rsidRDefault="00F71265">
      <w:pPr>
        <w:pStyle w:val="ConsPlusNonformat"/>
        <w:rPr>
          <w:sz w:val="18"/>
          <w:szCs w:val="18"/>
        </w:rPr>
      </w:pPr>
      <w:r>
        <w:rPr>
          <w:sz w:val="18"/>
          <w:szCs w:val="18"/>
        </w:rPr>
        <w:t>дача и другие).</w:t>
      </w:r>
    </w:p>
    <w:p w:rsidR="00F71265" w:rsidRDefault="00F71265">
      <w:pPr>
        <w:pStyle w:val="ConsPlusNonformat"/>
        <w:rPr>
          <w:sz w:val="18"/>
          <w:szCs w:val="18"/>
        </w:rPr>
      </w:pPr>
      <w:bookmarkStart w:id="157" w:name="Par1568"/>
      <w:bookmarkEnd w:id="157"/>
      <w:r>
        <w:rPr>
          <w:sz w:val="18"/>
          <w:szCs w:val="18"/>
        </w:rPr>
        <w:t xml:space="preserve">    3</w:t>
      </w:r>
    </w:p>
    <w:p w:rsidR="00F71265" w:rsidRDefault="00F71265">
      <w:pPr>
        <w:pStyle w:val="ConsPlusNonformat"/>
        <w:rPr>
          <w:sz w:val="18"/>
          <w:szCs w:val="18"/>
        </w:rPr>
      </w:pPr>
      <w:r>
        <w:rPr>
          <w:sz w:val="18"/>
          <w:szCs w:val="18"/>
        </w:rPr>
        <w:t xml:space="preserve">     Указываются  вид  пользования  (аренда,  безвозмездное  пользование  и</w:t>
      </w:r>
    </w:p>
    <w:p w:rsidR="00F71265" w:rsidRDefault="00F71265">
      <w:pPr>
        <w:pStyle w:val="ConsPlusNonformat"/>
        <w:rPr>
          <w:sz w:val="18"/>
          <w:szCs w:val="18"/>
        </w:rPr>
      </w:pPr>
      <w:r>
        <w:rPr>
          <w:sz w:val="18"/>
          <w:szCs w:val="18"/>
        </w:rPr>
        <w:t>другие) и сроки пользования.</w:t>
      </w:r>
    </w:p>
    <w:p w:rsidR="00F71265" w:rsidRDefault="00F71265">
      <w:pPr>
        <w:pStyle w:val="ConsPlusNonformat"/>
        <w:rPr>
          <w:sz w:val="18"/>
          <w:szCs w:val="18"/>
        </w:rPr>
      </w:pPr>
      <w:bookmarkStart w:id="158" w:name="Par1571"/>
      <w:bookmarkEnd w:id="158"/>
      <w:r>
        <w:rPr>
          <w:sz w:val="18"/>
          <w:szCs w:val="18"/>
        </w:rPr>
        <w:t xml:space="preserve">    4</w:t>
      </w:r>
    </w:p>
    <w:p w:rsidR="00F71265" w:rsidRDefault="00F71265">
      <w:pPr>
        <w:pStyle w:val="ConsPlusNonformat"/>
        <w:rPr>
          <w:sz w:val="18"/>
          <w:szCs w:val="18"/>
        </w:rPr>
      </w:pPr>
      <w:r>
        <w:rPr>
          <w:sz w:val="18"/>
          <w:szCs w:val="18"/>
        </w:rPr>
        <w:t xml:space="preserve">     Указываются основание пользования (договор, фактическое предоставление</w:t>
      </w:r>
    </w:p>
    <w:p w:rsidR="00F71265" w:rsidRDefault="00F71265">
      <w:pPr>
        <w:pStyle w:val="ConsPlusNonformat"/>
        <w:rPr>
          <w:sz w:val="18"/>
          <w:szCs w:val="18"/>
        </w:rPr>
      </w:pPr>
      <w:r>
        <w:rPr>
          <w:sz w:val="18"/>
          <w:szCs w:val="18"/>
        </w:rPr>
        <w:t>и  другие),  а  также реквизиты (дата, номер) соответствующего договора или</w:t>
      </w:r>
    </w:p>
    <w:p w:rsidR="00F71265" w:rsidRDefault="00F71265">
      <w:pPr>
        <w:pStyle w:val="ConsPlusNonformat"/>
        <w:rPr>
          <w:sz w:val="18"/>
          <w:szCs w:val="18"/>
        </w:rPr>
      </w:pPr>
      <w:r>
        <w:rPr>
          <w:sz w:val="18"/>
          <w:szCs w:val="18"/>
        </w:rPr>
        <w:t>акта.</w:t>
      </w:r>
    </w:p>
    <w:p w:rsidR="00F71265" w:rsidRDefault="00F71265">
      <w:pPr>
        <w:pStyle w:val="ConsPlusNonformat"/>
        <w:rPr>
          <w:sz w:val="18"/>
          <w:szCs w:val="18"/>
        </w:rPr>
      </w:pPr>
    </w:p>
    <w:p w:rsidR="00F71265" w:rsidRDefault="00F71265">
      <w:pPr>
        <w:pStyle w:val="ConsPlusNonformat"/>
        <w:rPr>
          <w:sz w:val="18"/>
          <w:szCs w:val="18"/>
        </w:rPr>
      </w:pPr>
      <w:bookmarkStart w:id="159" w:name="Par1576"/>
      <w:bookmarkEnd w:id="159"/>
      <w:r>
        <w:rPr>
          <w:sz w:val="18"/>
          <w:szCs w:val="18"/>
        </w:rPr>
        <w:t xml:space="preserve">                                                  </w:t>
      </w:r>
      <w:hyperlink w:anchor="Par1603" w:history="1">
        <w:r>
          <w:rPr>
            <w:color w:val="0000FF"/>
            <w:sz w:val="18"/>
            <w:szCs w:val="18"/>
          </w:rPr>
          <w:t>1</w:t>
        </w:r>
      </w:hyperlink>
    </w:p>
    <w:p w:rsidR="00F71265" w:rsidRDefault="00F71265">
      <w:pPr>
        <w:pStyle w:val="ConsPlusNonformat"/>
        <w:rPr>
          <w:sz w:val="18"/>
          <w:szCs w:val="18"/>
        </w:rPr>
      </w:pPr>
      <w:r>
        <w:rPr>
          <w:sz w:val="18"/>
          <w:szCs w:val="18"/>
        </w:rPr>
        <w:t xml:space="preserve">                         5.2. ПРОЧИЕ ОБЯЗАТЕЛЬСТВА</w:t>
      </w:r>
    </w:p>
    <w:p w:rsidR="00F71265" w:rsidRDefault="00F71265">
      <w:pPr>
        <w:widowControl w:val="0"/>
        <w:autoSpaceDE w:val="0"/>
        <w:autoSpaceDN w:val="0"/>
        <w:adjustRightInd w:val="0"/>
        <w:jc w:val="both"/>
        <w:rPr>
          <w:rFonts w:cs="Tahoma"/>
          <w:szCs w:val="20"/>
        </w:rPr>
      </w:pP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│N  │Содержание    │Кредитор     │Основание     │Сумма         │Условия       │</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│п/п│             </w:t>
      </w:r>
      <w:hyperlink w:anchor="Par1607" w:history="1">
        <w:r>
          <w:rPr>
            <w:rFonts w:ascii="Courier New" w:hAnsi="Courier New" w:cs="Courier New"/>
            <w:color w:val="0000FF"/>
            <w:sz w:val="18"/>
            <w:szCs w:val="18"/>
          </w:rPr>
          <w:t>2</w:t>
        </w:r>
      </w:hyperlink>
      <w:r>
        <w:rPr>
          <w:rFonts w:ascii="Courier New" w:hAnsi="Courier New" w:cs="Courier New"/>
          <w:sz w:val="18"/>
          <w:szCs w:val="18"/>
        </w:rPr>
        <w:t xml:space="preserve">│(должник),   │             </w:t>
      </w:r>
      <w:hyperlink w:anchor="Par1614" w:history="1">
        <w:r>
          <w:rPr>
            <w:rFonts w:ascii="Courier New" w:hAnsi="Courier New" w:cs="Courier New"/>
            <w:color w:val="0000FF"/>
            <w:sz w:val="18"/>
            <w:szCs w:val="18"/>
          </w:rPr>
          <w:t>4</w:t>
        </w:r>
      </w:hyperlink>
      <w:r>
        <w:rPr>
          <w:rFonts w:ascii="Courier New" w:hAnsi="Courier New" w:cs="Courier New"/>
          <w:sz w:val="18"/>
          <w:szCs w:val="18"/>
        </w:rPr>
        <w:t xml:space="preserve">│             </w:t>
      </w:r>
      <w:hyperlink w:anchor="Par1618" w:history="1">
        <w:r>
          <w:rPr>
            <w:rFonts w:ascii="Courier New" w:hAnsi="Courier New" w:cs="Courier New"/>
            <w:color w:val="0000FF"/>
            <w:sz w:val="18"/>
            <w:szCs w:val="18"/>
          </w:rPr>
          <w:t>5</w:t>
        </w:r>
      </w:hyperlink>
      <w:r>
        <w:rPr>
          <w:rFonts w:ascii="Courier New" w:hAnsi="Courier New" w:cs="Courier New"/>
          <w:sz w:val="18"/>
          <w:szCs w:val="18"/>
        </w:rPr>
        <w:t xml:space="preserve">│             </w:t>
      </w:r>
      <w:hyperlink w:anchor="Par1622" w:history="1">
        <w:r>
          <w:rPr>
            <w:rFonts w:ascii="Courier New" w:hAnsi="Courier New" w:cs="Courier New"/>
            <w:color w:val="0000FF"/>
            <w:sz w:val="18"/>
            <w:szCs w:val="18"/>
          </w:rPr>
          <w:t>6</w:t>
        </w:r>
      </w:hyperlink>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│обязательства │доверительный│возникновения │обязательства │обязательства │</w:t>
      </w:r>
    </w:p>
    <w:p w:rsidR="00F71265" w:rsidRDefault="00F71265">
      <w:pPr>
        <w:pStyle w:val="ConsPlusCell"/>
        <w:rPr>
          <w:rFonts w:ascii="Courier New" w:hAnsi="Courier New" w:cs="Courier New"/>
          <w:sz w:val="18"/>
          <w:szCs w:val="18"/>
        </w:rPr>
      </w:pPr>
      <w:r>
        <w:rPr>
          <w:rFonts w:ascii="Courier New" w:hAnsi="Courier New" w:cs="Courier New"/>
          <w:sz w:val="18"/>
          <w:szCs w:val="18"/>
        </w:rPr>
        <w:t xml:space="preserve">│   │              │           </w:t>
      </w:r>
      <w:hyperlink w:anchor="Par1610" w:history="1">
        <w:r>
          <w:rPr>
            <w:rFonts w:ascii="Courier New" w:hAnsi="Courier New" w:cs="Courier New"/>
            <w:color w:val="0000FF"/>
            <w:sz w:val="18"/>
            <w:szCs w:val="18"/>
          </w:rPr>
          <w:t>3</w:t>
        </w:r>
      </w:hyperlink>
      <w:r>
        <w:rPr>
          <w:rFonts w:ascii="Courier New" w:hAnsi="Courier New" w:cs="Courier New"/>
          <w:sz w:val="18"/>
          <w:szCs w:val="18"/>
        </w:rPr>
        <w:t xml:space="preserve"> │              │(руб.)        │              │</w:t>
      </w:r>
    </w:p>
    <w:p w:rsidR="00F71265" w:rsidRDefault="00F71265">
      <w:pPr>
        <w:pStyle w:val="ConsPlusCell"/>
        <w:rPr>
          <w:rFonts w:ascii="Courier New" w:hAnsi="Courier New" w:cs="Courier New"/>
          <w:sz w:val="18"/>
          <w:szCs w:val="18"/>
        </w:rPr>
      </w:pPr>
      <w:r>
        <w:rPr>
          <w:rFonts w:ascii="Courier New" w:hAnsi="Courier New" w:cs="Courier New"/>
          <w:sz w:val="18"/>
          <w:szCs w:val="18"/>
        </w:rPr>
        <w:t>│   │              │управляющий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 1 │      2       │      3      │      4       │      5       │      6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│1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│2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pStyle w:val="ConsPlusCell"/>
        <w:rPr>
          <w:rFonts w:ascii="Courier New" w:hAnsi="Courier New" w:cs="Courier New"/>
          <w:sz w:val="18"/>
          <w:szCs w:val="18"/>
        </w:rPr>
      </w:pPr>
      <w:r>
        <w:rPr>
          <w:rFonts w:ascii="Courier New" w:hAnsi="Courier New" w:cs="Courier New"/>
          <w:sz w:val="18"/>
          <w:szCs w:val="18"/>
        </w:rPr>
        <w:t>│3  │              │             │              │              │              │</w:t>
      </w:r>
    </w:p>
    <w:p w:rsidR="00F71265" w:rsidRDefault="00F71265">
      <w:pPr>
        <w:pStyle w:val="ConsPlusCell"/>
        <w:rPr>
          <w:rFonts w:ascii="Courier New" w:hAnsi="Courier New" w:cs="Courier New"/>
          <w:sz w:val="18"/>
          <w:szCs w:val="18"/>
        </w:rPr>
      </w:pPr>
      <w:r>
        <w:rPr>
          <w:rFonts w:ascii="Courier New" w:hAnsi="Courier New" w:cs="Courier New"/>
          <w:sz w:val="18"/>
          <w:szCs w:val="18"/>
        </w:rPr>
        <w:t>└───┴──────────────┴─────────────┴──────────────┴──────────────┴──────────────┘</w:t>
      </w:r>
    </w:p>
    <w:p w:rsidR="00F71265" w:rsidRDefault="00F71265">
      <w:pPr>
        <w:widowControl w:val="0"/>
        <w:autoSpaceDE w:val="0"/>
        <w:autoSpaceDN w:val="0"/>
        <w:adjustRightInd w:val="0"/>
        <w:jc w:val="both"/>
        <w:rPr>
          <w:rFonts w:cs="Tahoma"/>
          <w:szCs w:val="20"/>
        </w:rPr>
      </w:pPr>
    </w:p>
    <w:p w:rsidR="00F71265" w:rsidRDefault="00F71265">
      <w:pPr>
        <w:pStyle w:val="ConsPlusNonformat"/>
        <w:rPr>
          <w:sz w:val="18"/>
          <w:szCs w:val="18"/>
        </w:rPr>
      </w:pPr>
      <w:r>
        <w:rPr>
          <w:sz w:val="18"/>
          <w:szCs w:val="18"/>
        </w:rPr>
        <w:t xml:space="preserve">    Достоверность и полноту настоящих сведений подтверждаю.</w:t>
      </w:r>
    </w:p>
    <w:p w:rsidR="00F71265" w:rsidRDefault="00F71265">
      <w:pPr>
        <w:pStyle w:val="ConsPlusNonformat"/>
        <w:rPr>
          <w:sz w:val="18"/>
          <w:szCs w:val="18"/>
        </w:rPr>
      </w:pPr>
      <w:r>
        <w:rPr>
          <w:sz w:val="18"/>
          <w:szCs w:val="18"/>
        </w:rPr>
        <w:t xml:space="preserve">    "___" ___________ 20__ г.</w:t>
      </w:r>
    </w:p>
    <w:p w:rsidR="00F71265" w:rsidRDefault="00F71265">
      <w:pPr>
        <w:pStyle w:val="ConsPlusNonformat"/>
        <w:rPr>
          <w:sz w:val="18"/>
          <w:szCs w:val="18"/>
        </w:rPr>
      </w:pPr>
      <w:r>
        <w:rPr>
          <w:sz w:val="18"/>
          <w:szCs w:val="18"/>
        </w:rPr>
        <w:t xml:space="preserve">    _______________________________________________________________________</w:t>
      </w:r>
    </w:p>
    <w:p w:rsidR="00F71265" w:rsidRDefault="00F71265">
      <w:pPr>
        <w:pStyle w:val="ConsPlusNonformat"/>
        <w:rPr>
          <w:sz w:val="18"/>
          <w:szCs w:val="18"/>
        </w:rPr>
      </w:pPr>
      <w:r>
        <w:rPr>
          <w:sz w:val="18"/>
          <w:szCs w:val="18"/>
        </w:rPr>
        <w:t xml:space="preserve">       (подпись руководителя государственного учреждения города Москвы,</w:t>
      </w:r>
    </w:p>
    <w:p w:rsidR="00F71265" w:rsidRDefault="00F71265">
      <w:pPr>
        <w:pStyle w:val="ConsPlusNonformat"/>
        <w:rPr>
          <w:sz w:val="18"/>
          <w:szCs w:val="18"/>
        </w:rPr>
      </w:pPr>
      <w:r>
        <w:rPr>
          <w:sz w:val="18"/>
          <w:szCs w:val="18"/>
        </w:rPr>
        <w:t xml:space="preserve">                      который представляет сведения)</w:t>
      </w:r>
    </w:p>
    <w:p w:rsidR="00F71265" w:rsidRDefault="00F71265">
      <w:pPr>
        <w:pStyle w:val="ConsPlusNonformat"/>
        <w:rPr>
          <w:sz w:val="18"/>
          <w:szCs w:val="18"/>
        </w:rPr>
      </w:pPr>
      <w:r>
        <w:rPr>
          <w:sz w:val="18"/>
          <w:szCs w:val="18"/>
        </w:rPr>
        <w:t xml:space="preserve">    _______________________________________________________________________</w:t>
      </w:r>
    </w:p>
    <w:p w:rsidR="00F71265" w:rsidRDefault="00F71265">
      <w:pPr>
        <w:pStyle w:val="ConsPlusNonformat"/>
        <w:rPr>
          <w:sz w:val="18"/>
          <w:szCs w:val="18"/>
        </w:rPr>
      </w:pPr>
      <w:r>
        <w:rPr>
          <w:sz w:val="18"/>
          <w:szCs w:val="18"/>
        </w:rPr>
        <w:t xml:space="preserve">                    (ФИО и подпись лица, принявшего справку)</w:t>
      </w:r>
    </w:p>
    <w:p w:rsidR="00F71265" w:rsidRDefault="00F71265">
      <w:pPr>
        <w:pStyle w:val="ConsPlusNonformat"/>
        <w:rPr>
          <w:sz w:val="18"/>
          <w:szCs w:val="18"/>
        </w:rPr>
      </w:pPr>
    </w:p>
    <w:p w:rsidR="00F71265" w:rsidRDefault="00F71265">
      <w:pPr>
        <w:pStyle w:val="ConsPlusNonformat"/>
        <w:rPr>
          <w:sz w:val="18"/>
          <w:szCs w:val="18"/>
        </w:rPr>
      </w:pPr>
      <w:bookmarkStart w:id="160" w:name="Par1603"/>
      <w:bookmarkEnd w:id="160"/>
      <w:r>
        <w:rPr>
          <w:sz w:val="18"/>
          <w:szCs w:val="18"/>
        </w:rPr>
        <w:t xml:space="preserve">    1</w:t>
      </w:r>
    </w:p>
    <w:p w:rsidR="00F71265" w:rsidRDefault="00F71265">
      <w:pPr>
        <w:pStyle w:val="ConsPlusNonformat"/>
        <w:rPr>
          <w:sz w:val="18"/>
          <w:szCs w:val="18"/>
        </w:rPr>
      </w:pPr>
      <w:r>
        <w:rPr>
          <w:sz w:val="18"/>
          <w:szCs w:val="18"/>
        </w:rPr>
        <w:t xml:space="preserve">     Указываются  имеющиеся   на   отчетную   дату   срочные  обязательства</w:t>
      </w:r>
    </w:p>
    <w:p w:rsidR="00F71265" w:rsidRDefault="00F71265">
      <w:pPr>
        <w:pStyle w:val="ConsPlusNonformat"/>
        <w:rPr>
          <w:sz w:val="18"/>
          <w:szCs w:val="18"/>
        </w:rPr>
      </w:pPr>
      <w:r>
        <w:rPr>
          <w:sz w:val="18"/>
          <w:szCs w:val="18"/>
        </w:rPr>
        <w:t>финансового  характера на сумму, превышающую 100-кратный размер минимальной</w:t>
      </w:r>
    </w:p>
    <w:p w:rsidR="00F71265" w:rsidRDefault="00F71265">
      <w:pPr>
        <w:pStyle w:val="ConsPlusNonformat"/>
        <w:rPr>
          <w:sz w:val="18"/>
          <w:szCs w:val="18"/>
        </w:rPr>
      </w:pPr>
      <w:r>
        <w:rPr>
          <w:sz w:val="18"/>
          <w:szCs w:val="18"/>
        </w:rPr>
        <w:t>оплаты труда, установленный на отчетную дату.</w:t>
      </w:r>
    </w:p>
    <w:p w:rsidR="00F71265" w:rsidRDefault="00F71265">
      <w:pPr>
        <w:pStyle w:val="ConsPlusNonformat"/>
        <w:rPr>
          <w:sz w:val="18"/>
          <w:szCs w:val="18"/>
        </w:rPr>
      </w:pPr>
      <w:bookmarkStart w:id="161" w:name="Par1607"/>
      <w:bookmarkEnd w:id="161"/>
      <w:r>
        <w:rPr>
          <w:sz w:val="18"/>
          <w:szCs w:val="18"/>
        </w:rPr>
        <w:t xml:space="preserve">    2</w:t>
      </w:r>
    </w:p>
    <w:p w:rsidR="00F71265" w:rsidRDefault="00F71265">
      <w:pPr>
        <w:pStyle w:val="ConsPlusNonformat"/>
        <w:rPr>
          <w:sz w:val="18"/>
          <w:szCs w:val="18"/>
        </w:rPr>
      </w:pPr>
      <w:r>
        <w:rPr>
          <w:sz w:val="18"/>
          <w:szCs w:val="18"/>
        </w:rPr>
        <w:t xml:space="preserve">     Указывается  существо   обязательства   (заем,  кредит,  доверительное</w:t>
      </w:r>
    </w:p>
    <w:p w:rsidR="00F71265" w:rsidRDefault="00F71265">
      <w:pPr>
        <w:pStyle w:val="ConsPlusNonformat"/>
        <w:rPr>
          <w:sz w:val="18"/>
          <w:szCs w:val="18"/>
        </w:rPr>
      </w:pPr>
      <w:r>
        <w:rPr>
          <w:sz w:val="18"/>
          <w:szCs w:val="18"/>
        </w:rPr>
        <w:t>управление имуществом и другие).</w:t>
      </w:r>
    </w:p>
    <w:p w:rsidR="00F71265" w:rsidRDefault="00F71265">
      <w:pPr>
        <w:pStyle w:val="ConsPlusNonformat"/>
        <w:rPr>
          <w:sz w:val="18"/>
          <w:szCs w:val="18"/>
        </w:rPr>
      </w:pPr>
      <w:bookmarkStart w:id="162" w:name="Par1610"/>
      <w:bookmarkEnd w:id="162"/>
      <w:r>
        <w:rPr>
          <w:sz w:val="18"/>
          <w:szCs w:val="18"/>
        </w:rPr>
        <w:t xml:space="preserve">    3</w:t>
      </w:r>
    </w:p>
    <w:p w:rsidR="00F71265" w:rsidRDefault="00F71265">
      <w:pPr>
        <w:pStyle w:val="ConsPlusNonformat"/>
        <w:rPr>
          <w:sz w:val="18"/>
          <w:szCs w:val="18"/>
        </w:rPr>
      </w:pPr>
      <w:r>
        <w:rPr>
          <w:sz w:val="18"/>
          <w:szCs w:val="18"/>
        </w:rPr>
        <w:t xml:space="preserve">     Указывается  вторая   сторона  обязательства:  кредитор  или  должник,</w:t>
      </w:r>
    </w:p>
    <w:p w:rsidR="00F71265" w:rsidRDefault="00F71265">
      <w:pPr>
        <w:pStyle w:val="ConsPlusNonformat"/>
        <w:rPr>
          <w:sz w:val="18"/>
          <w:szCs w:val="18"/>
        </w:rPr>
      </w:pPr>
      <w:r>
        <w:rPr>
          <w:sz w:val="18"/>
          <w:szCs w:val="18"/>
        </w:rPr>
        <w:t>доверительный  управляющий,  его  фамилия,  имя  и  отчество  (наименование</w:t>
      </w:r>
    </w:p>
    <w:p w:rsidR="00F71265" w:rsidRDefault="00F71265">
      <w:pPr>
        <w:pStyle w:val="ConsPlusNonformat"/>
        <w:rPr>
          <w:sz w:val="18"/>
          <w:szCs w:val="18"/>
        </w:rPr>
      </w:pPr>
      <w:r>
        <w:rPr>
          <w:sz w:val="18"/>
          <w:szCs w:val="18"/>
        </w:rPr>
        <w:t>юридического лица), адрес.</w:t>
      </w:r>
    </w:p>
    <w:p w:rsidR="00F71265" w:rsidRDefault="00F71265">
      <w:pPr>
        <w:pStyle w:val="ConsPlusNonformat"/>
        <w:rPr>
          <w:sz w:val="18"/>
          <w:szCs w:val="18"/>
        </w:rPr>
      </w:pPr>
      <w:bookmarkStart w:id="163" w:name="Par1614"/>
      <w:bookmarkEnd w:id="163"/>
      <w:r>
        <w:rPr>
          <w:sz w:val="18"/>
          <w:szCs w:val="18"/>
        </w:rPr>
        <w:t xml:space="preserve">    4</w:t>
      </w:r>
    </w:p>
    <w:p w:rsidR="00F71265" w:rsidRDefault="00F71265">
      <w:pPr>
        <w:pStyle w:val="ConsPlusNonformat"/>
        <w:rPr>
          <w:sz w:val="18"/>
          <w:szCs w:val="18"/>
        </w:rPr>
      </w:pPr>
      <w:r>
        <w:rPr>
          <w:sz w:val="18"/>
          <w:szCs w:val="18"/>
        </w:rPr>
        <w:t xml:space="preserve">     Указываются основание  возникновения  обязательства (договор, передача</w:t>
      </w:r>
    </w:p>
    <w:p w:rsidR="00F71265" w:rsidRDefault="00F71265">
      <w:pPr>
        <w:pStyle w:val="ConsPlusNonformat"/>
        <w:rPr>
          <w:sz w:val="18"/>
          <w:szCs w:val="18"/>
        </w:rPr>
      </w:pPr>
      <w:r>
        <w:rPr>
          <w:sz w:val="18"/>
          <w:szCs w:val="18"/>
        </w:rPr>
        <w:t>денег   или   имущества   и   другие),  а  также  реквизиты  (дата,  номер)</w:t>
      </w:r>
    </w:p>
    <w:p w:rsidR="00F71265" w:rsidRDefault="00F71265">
      <w:pPr>
        <w:pStyle w:val="ConsPlusNonformat"/>
        <w:rPr>
          <w:sz w:val="18"/>
          <w:szCs w:val="18"/>
        </w:rPr>
      </w:pPr>
      <w:r>
        <w:rPr>
          <w:sz w:val="18"/>
          <w:szCs w:val="18"/>
        </w:rPr>
        <w:t>соответствующего договора или акта.</w:t>
      </w:r>
    </w:p>
    <w:p w:rsidR="00F71265" w:rsidRDefault="00F71265">
      <w:pPr>
        <w:pStyle w:val="ConsPlusNonformat"/>
        <w:rPr>
          <w:sz w:val="18"/>
          <w:szCs w:val="18"/>
        </w:rPr>
      </w:pPr>
      <w:bookmarkStart w:id="164" w:name="Par1618"/>
      <w:bookmarkEnd w:id="164"/>
      <w:r>
        <w:rPr>
          <w:sz w:val="18"/>
          <w:szCs w:val="18"/>
        </w:rPr>
        <w:t xml:space="preserve">    5</w:t>
      </w:r>
    </w:p>
    <w:p w:rsidR="00F71265" w:rsidRDefault="00F71265">
      <w:pPr>
        <w:pStyle w:val="ConsPlusNonformat"/>
        <w:rPr>
          <w:sz w:val="18"/>
          <w:szCs w:val="18"/>
        </w:rPr>
      </w:pPr>
      <w:r>
        <w:rPr>
          <w:sz w:val="18"/>
          <w:szCs w:val="18"/>
        </w:rPr>
        <w:t xml:space="preserve">     Указывается сумма  основного  обязательства (без суммы процентов). Для</w:t>
      </w:r>
    </w:p>
    <w:p w:rsidR="00F71265" w:rsidRDefault="00F71265">
      <w:pPr>
        <w:pStyle w:val="ConsPlusNonformat"/>
        <w:rPr>
          <w:sz w:val="18"/>
          <w:szCs w:val="18"/>
        </w:rPr>
      </w:pPr>
      <w:r>
        <w:rPr>
          <w:sz w:val="18"/>
          <w:szCs w:val="18"/>
        </w:rPr>
        <w:t>обязательств,  выраженных  в иностранной валюте, сумма указывается в рублях</w:t>
      </w:r>
    </w:p>
    <w:p w:rsidR="00F71265" w:rsidRDefault="00F71265">
      <w:pPr>
        <w:pStyle w:val="ConsPlusNonformat"/>
        <w:rPr>
          <w:sz w:val="18"/>
          <w:szCs w:val="18"/>
        </w:rPr>
      </w:pPr>
      <w:r>
        <w:rPr>
          <w:sz w:val="18"/>
          <w:szCs w:val="18"/>
        </w:rPr>
        <w:t>по курсу Банка России на отчетную дату.</w:t>
      </w:r>
    </w:p>
    <w:p w:rsidR="00F71265" w:rsidRDefault="00F71265">
      <w:pPr>
        <w:pStyle w:val="ConsPlusNonformat"/>
        <w:rPr>
          <w:sz w:val="18"/>
          <w:szCs w:val="18"/>
        </w:rPr>
      </w:pPr>
      <w:bookmarkStart w:id="165" w:name="Par1622"/>
      <w:bookmarkEnd w:id="165"/>
      <w:r>
        <w:rPr>
          <w:sz w:val="18"/>
          <w:szCs w:val="18"/>
        </w:rPr>
        <w:t xml:space="preserve">    6</w:t>
      </w:r>
    </w:p>
    <w:p w:rsidR="00F71265" w:rsidRDefault="00F71265">
      <w:pPr>
        <w:pStyle w:val="ConsPlusNonformat"/>
        <w:rPr>
          <w:sz w:val="18"/>
          <w:szCs w:val="18"/>
        </w:rPr>
      </w:pPr>
      <w:r>
        <w:rPr>
          <w:sz w:val="18"/>
          <w:szCs w:val="18"/>
        </w:rPr>
        <w:t xml:space="preserve">     Указываются годовая  процентная  ставка  обязательства,  заложенное  в</w:t>
      </w:r>
    </w:p>
    <w:p w:rsidR="00F71265" w:rsidRDefault="00F71265">
      <w:pPr>
        <w:pStyle w:val="ConsPlusNonformat"/>
        <w:rPr>
          <w:sz w:val="18"/>
          <w:szCs w:val="18"/>
        </w:rPr>
      </w:pPr>
      <w:r>
        <w:rPr>
          <w:sz w:val="18"/>
          <w:szCs w:val="18"/>
        </w:rPr>
        <w:t>обеспечение  обязательства  имущество, выданные в обеспечение обязательства</w:t>
      </w:r>
    </w:p>
    <w:p w:rsidR="00F71265" w:rsidRDefault="00F71265">
      <w:pPr>
        <w:pStyle w:val="ConsPlusNonformat"/>
        <w:rPr>
          <w:sz w:val="18"/>
          <w:szCs w:val="18"/>
        </w:rPr>
      </w:pPr>
      <w:r>
        <w:rPr>
          <w:sz w:val="18"/>
          <w:szCs w:val="18"/>
        </w:rPr>
        <w:t>гарантии и поручительства.</w:t>
      </w:r>
    </w:p>
    <w:p w:rsidR="00F71265" w:rsidRDefault="00F71265">
      <w:pPr>
        <w:widowControl w:val="0"/>
        <w:autoSpaceDE w:val="0"/>
        <w:autoSpaceDN w:val="0"/>
        <w:adjustRightInd w:val="0"/>
        <w:jc w:val="both"/>
        <w:rPr>
          <w:rFonts w:cs="Tahoma"/>
          <w:szCs w:val="20"/>
        </w:rPr>
      </w:pPr>
    </w:p>
    <w:p w:rsidR="00F71265" w:rsidRDefault="00F71265">
      <w:pPr>
        <w:widowControl w:val="0"/>
        <w:autoSpaceDE w:val="0"/>
        <w:autoSpaceDN w:val="0"/>
        <w:adjustRightInd w:val="0"/>
        <w:jc w:val="both"/>
        <w:rPr>
          <w:rFonts w:cs="Tahoma"/>
          <w:szCs w:val="20"/>
        </w:rPr>
      </w:pPr>
    </w:p>
    <w:p w:rsidR="00F71265" w:rsidRDefault="00F71265">
      <w:pPr>
        <w:widowControl w:val="0"/>
        <w:pBdr>
          <w:bottom w:val="single" w:sz="6" w:space="0" w:color="auto"/>
        </w:pBdr>
        <w:autoSpaceDE w:val="0"/>
        <w:autoSpaceDN w:val="0"/>
        <w:adjustRightInd w:val="0"/>
        <w:rPr>
          <w:rFonts w:cs="Tahoma"/>
          <w:sz w:val="5"/>
          <w:szCs w:val="5"/>
        </w:rPr>
      </w:pPr>
    </w:p>
    <w:p w:rsidR="00BD45B0" w:rsidRDefault="00BD45B0"/>
    <w:sectPr w:rsidR="00BD45B0" w:rsidSect="00AB0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65"/>
    <w:rsid w:val="00000930"/>
    <w:rsid w:val="00001C6E"/>
    <w:rsid w:val="00001E4E"/>
    <w:rsid w:val="00001F5B"/>
    <w:rsid w:val="000026C0"/>
    <w:rsid w:val="00003714"/>
    <w:rsid w:val="00003BC0"/>
    <w:rsid w:val="000046CF"/>
    <w:rsid w:val="00004EF4"/>
    <w:rsid w:val="00005132"/>
    <w:rsid w:val="00005F2C"/>
    <w:rsid w:val="0000774C"/>
    <w:rsid w:val="00007804"/>
    <w:rsid w:val="000103B9"/>
    <w:rsid w:val="00012838"/>
    <w:rsid w:val="00012DFA"/>
    <w:rsid w:val="00013E34"/>
    <w:rsid w:val="00013F75"/>
    <w:rsid w:val="0001567E"/>
    <w:rsid w:val="00015C54"/>
    <w:rsid w:val="0001767C"/>
    <w:rsid w:val="00020B70"/>
    <w:rsid w:val="00020E0A"/>
    <w:rsid w:val="0002123E"/>
    <w:rsid w:val="0002231C"/>
    <w:rsid w:val="0002254E"/>
    <w:rsid w:val="00022550"/>
    <w:rsid w:val="00022592"/>
    <w:rsid w:val="00023E86"/>
    <w:rsid w:val="00023F10"/>
    <w:rsid w:val="00024F77"/>
    <w:rsid w:val="00025205"/>
    <w:rsid w:val="00025548"/>
    <w:rsid w:val="00025F3C"/>
    <w:rsid w:val="00025F54"/>
    <w:rsid w:val="0002698A"/>
    <w:rsid w:val="000307B4"/>
    <w:rsid w:val="00030CEF"/>
    <w:rsid w:val="0003149A"/>
    <w:rsid w:val="00031CC6"/>
    <w:rsid w:val="00031E70"/>
    <w:rsid w:val="00032065"/>
    <w:rsid w:val="0003223B"/>
    <w:rsid w:val="00032D98"/>
    <w:rsid w:val="00033924"/>
    <w:rsid w:val="000347D6"/>
    <w:rsid w:val="00034C5E"/>
    <w:rsid w:val="00035170"/>
    <w:rsid w:val="000360E9"/>
    <w:rsid w:val="000366F6"/>
    <w:rsid w:val="00036E1A"/>
    <w:rsid w:val="00037B6A"/>
    <w:rsid w:val="000401CE"/>
    <w:rsid w:val="00040A72"/>
    <w:rsid w:val="00040D5E"/>
    <w:rsid w:val="00041DF4"/>
    <w:rsid w:val="000421C2"/>
    <w:rsid w:val="0004232E"/>
    <w:rsid w:val="000443F7"/>
    <w:rsid w:val="000444D4"/>
    <w:rsid w:val="000446BE"/>
    <w:rsid w:val="00044A53"/>
    <w:rsid w:val="00045668"/>
    <w:rsid w:val="00046B5B"/>
    <w:rsid w:val="00046C5A"/>
    <w:rsid w:val="00047583"/>
    <w:rsid w:val="00050717"/>
    <w:rsid w:val="00050C7B"/>
    <w:rsid w:val="000513FF"/>
    <w:rsid w:val="00051600"/>
    <w:rsid w:val="00051983"/>
    <w:rsid w:val="000529B7"/>
    <w:rsid w:val="00052BD2"/>
    <w:rsid w:val="00052C99"/>
    <w:rsid w:val="00052EEB"/>
    <w:rsid w:val="000534FD"/>
    <w:rsid w:val="000535E5"/>
    <w:rsid w:val="00053637"/>
    <w:rsid w:val="00053EF9"/>
    <w:rsid w:val="000542CB"/>
    <w:rsid w:val="0005478F"/>
    <w:rsid w:val="00055E39"/>
    <w:rsid w:val="000563DF"/>
    <w:rsid w:val="00056575"/>
    <w:rsid w:val="000610A6"/>
    <w:rsid w:val="00063431"/>
    <w:rsid w:val="00064424"/>
    <w:rsid w:val="00064869"/>
    <w:rsid w:val="000668F6"/>
    <w:rsid w:val="00066F77"/>
    <w:rsid w:val="00070246"/>
    <w:rsid w:val="00070E22"/>
    <w:rsid w:val="00071B56"/>
    <w:rsid w:val="00071E8E"/>
    <w:rsid w:val="00071FA1"/>
    <w:rsid w:val="0007290D"/>
    <w:rsid w:val="00072F1C"/>
    <w:rsid w:val="00073F71"/>
    <w:rsid w:val="000750F3"/>
    <w:rsid w:val="0007600E"/>
    <w:rsid w:val="00076D53"/>
    <w:rsid w:val="00077035"/>
    <w:rsid w:val="00080AD8"/>
    <w:rsid w:val="0008117E"/>
    <w:rsid w:val="00081790"/>
    <w:rsid w:val="000817E4"/>
    <w:rsid w:val="000817E6"/>
    <w:rsid w:val="00081C13"/>
    <w:rsid w:val="00082EAC"/>
    <w:rsid w:val="000831D8"/>
    <w:rsid w:val="00083370"/>
    <w:rsid w:val="000836A6"/>
    <w:rsid w:val="00085576"/>
    <w:rsid w:val="000855A8"/>
    <w:rsid w:val="00085C35"/>
    <w:rsid w:val="00085E98"/>
    <w:rsid w:val="00087951"/>
    <w:rsid w:val="0009048D"/>
    <w:rsid w:val="00090841"/>
    <w:rsid w:val="00090A0B"/>
    <w:rsid w:val="00090D71"/>
    <w:rsid w:val="0009155D"/>
    <w:rsid w:val="0009292A"/>
    <w:rsid w:val="00092B02"/>
    <w:rsid w:val="00092DD9"/>
    <w:rsid w:val="00093062"/>
    <w:rsid w:val="00093A57"/>
    <w:rsid w:val="00095264"/>
    <w:rsid w:val="00095371"/>
    <w:rsid w:val="0009550A"/>
    <w:rsid w:val="00095510"/>
    <w:rsid w:val="00095BFD"/>
    <w:rsid w:val="00095D2E"/>
    <w:rsid w:val="00096EB0"/>
    <w:rsid w:val="00097BA7"/>
    <w:rsid w:val="000A02C2"/>
    <w:rsid w:val="000A1EB4"/>
    <w:rsid w:val="000A21AB"/>
    <w:rsid w:val="000A2F42"/>
    <w:rsid w:val="000A33E1"/>
    <w:rsid w:val="000A41CA"/>
    <w:rsid w:val="000A4B64"/>
    <w:rsid w:val="000A5058"/>
    <w:rsid w:val="000A645B"/>
    <w:rsid w:val="000A6618"/>
    <w:rsid w:val="000A67F4"/>
    <w:rsid w:val="000A7CE1"/>
    <w:rsid w:val="000B0EF1"/>
    <w:rsid w:val="000B0F25"/>
    <w:rsid w:val="000B2375"/>
    <w:rsid w:val="000B2604"/>
    <w:rsid w:val="000B2A9F"/>
    <w:rsid w:val="000B44B3"/>
    <w:rsid w:val="000B44F5"/>
    <w:rsid w:val="000B5883"/>
    <w:rsid w:val="000B5AB7"/>
    <w:rsid w:val="000B5E42"/>
    <w:rsid w:val="000B60D7"/>
    <w:rsid w:val="000B6534"/>
    <w:rsid w:val="000B6C20"/>
    <w:rsid w:val="000B724F"/>
    <w:rsid w:val="000B7911"/>
    <w:rsid w:val="000B7D86"/>
    <w:rsid w:val="000C0929"/>
    <w:rsid w:val="000C0FAF"/>
    <w:rsid w:val="000C1402"/>
    <w:rsid w:val="000C1680"/>
    <w:rsid w:val="000C1CD0"/>
    <w:rsid w:val="000C1DBC"/>
    <w:rsid w:val="000C2B03"/>
    <w:rsid w:val="000C2D84"/>
    <w:rsid w:val="000C32BC"/>
    <w:rsid w:val="000C41B4"/>
    <w:rsid w:val="000C4278"/>
    <w:rsid w:val="000C4946"/>
    <w:rsid w:val="000C53E1"/>
    <w:rsid w:val="000C57BC"/>
    <w:rsid w:val="000C6BBF"/>
    <w:rsid w:val="000C714F"/>
    <w:rsid w:val="000C7408"/>
    <w:rsid w:val="000D00CB"/>
    <w:rsid w:val="000D0822"/>
    <w:rsid w:val="000D10F2"/>
    <w:rsid w:val="000D16D0"/>
    <w:rsid w:val="000D1C31"/>
    <w:rsid w:val="000D24F0"/>
    <w:rsid w:val="000D280A"/>
    <w:rsid w:val="000D3970"/>
    <w:rsid w:val="000D3B46"/>
    <w:rsid w:val="000D3C04"/>
    <w:rsid w:val="000D4748"/>
    <w:rsid w:val="000D5B79"/>
    <w:rsid w:val="000D6522"/>
    <w:rsid w:val="000D7759"/>
    <w:rsid w:val="000E05C3"/>
    <w:rsid w:val="000E0943"/>
    <w:rsid w:val="000E14FD"/>
    <w:rsid w:val="000E18E5"/>
    <w:rsid w:val="000E1B92"/>
    <w:rsid w:val="000E1D53"/>
    <w:rsid w:val="000E1F04"/>
    <w:rsid w:val="000E1F8D"/>
    <w:rsid w:val="000E2464"/>
    <w:rsid w:val="000E2520"/>
    <w:rsid w:val="000E283A"/>
    <w:rsid w:val="000E4234"/>
    <w:rsid w:val="000E5732"/>
    <w:rsid w:val="000E63D1"/>
    <w:rsid w:val="000E66A4"/>
    <w:rsid w:val="000E6DA8"/>
    <w:rsid w:val="000E70C4"/>
    <w:rsid w:val="000E7330"/>
    <w:rsid w:val="000F12D1"/>
    <w:rsid w:val="000F1450"/>
    <w:rsid w:val="000F3E6B"/>
    <w:rsid w:val="000F4688"/>
    <w:rsid w:val="000F4891"/>
    <w:rsid w:val="000F5D04"/>
    <w:rsid w:val="0010058A"/>
    <w:rsid w:val="00101389"/>
    <w:rsid w:val="00101BEE"/>
    <w:rsid w:val="00101F44"/>
    <w:rsid w:val="00102F33"/>
    <w:rsid w:val="00103E0E"/>
    <w:rsid w:val="00103F6D"/>
    <w:rsid w:val="00105E44"/>
    <w:rsid w:val="00106DC6"/>
    <w:rsid w:val="0011028B"/>
    <w:rsid w:val="001104CE"/>
    <w:rsid w:val="00110595"/>
    <w:rsid w:val="00110914"/>
    <w:rsid w:val="00110D0D"/>
    <w:rsid w:val="0011117A"/>
    <w:rsid w:val="00111E19"/>
    <w:rsid w:val="001122F0"/>
    <w:rsid w:val="0011254F"/>
    <w:rsid w:val="00112C1B"/>
    <w:rsid w:val="00112EE7"/>
    <w:rsid w:val="00113B28"/>
    <w:rsid w:val="00113EAC"/>
    <w:rsid w:val="0011407A"/>
    <w:rsid w:val="0011427C"/>
    <w:rsid w:val="001145FF"/>
    <w:rsid w:val="00114B61"/>
    <w:rsid w:val="00115B35"/>
    <w:rsid w:val="00117317"/>
    <w:rsid w:val="0011739F"/>
    <w:rsid w:val="00117699"/>
    <w:rsid w:val="00117B19"/>
    <w:rsid w:val="00117DA8"/>
    <w:rsid w:val="0012057F"/>
    <w:rsid w:val="00120D2B"/>
    <w:rsid w:val="00120D4C"/>
    <w:rsid w:val="001210BC"/>
    <w:rsid w:val="001214B3"/>
    <w:rsid w:val="00121996"/>
    <w:rsid w:val="001225F4"/>
    <w:rsid w:val="00122BCC"/>
    <w:rsid w:val="00122F30"/>
    <w:rsid w:val="00123852"/>
    <w:rsid w:val="00123A7C"/>
    <w:rsid w:val="00124167"/>
    <w:rsid w:val="00124379"/>
    <w:rsid w:val="0012561E"/>
    <w:rsid w:val="00125D22"/>
    <w:rsid w:val="00126054"/>
    <w:rsid w:val="00126697"/>
    <w:rsid w:val="00126AB4"/>
    <w:rsid w:val="00126C45"/>
    <w:rsid w:val="00126ED2"/>
    <w:rsid w:val="00127A23"/>
    <w:rsid w:val="00127CA0"/>
    <w:rsid w:val="001305D9"/>
    <w:rsid w:val="00131734"/>
    <w:rsid w:val="001335AA"/>
    <w:rsid w:val="001336FC"/>
    <w:rsid w:val="00133E1B"/>
    <w:rsid w:val="00135CE3"/>
    <w:rsid w:val="00135EA8"/>
    <w:rsid w:val="00135EE8"/>
    <w:rsid w:val="0013706A"/>
    <w:rsid w:val="001379DD"/>
    <w:rsid w:val="00137CAC"/>
    <w:rsid w:val="00140A34"/>
    <w:rsid w:val="00140C40"/>
    <w:rsid w:val="001418DD"/>
    <w:rsid w:val="00141CEC"/>
    <w:rsid w:val="00142670"/>
    <w:rsid w:val="001426B3"/>
    <w:rsid w:val="001429AC"/>
    <w:rsid w:val="00142A16"/>
    <w:rsid w:val="00142B4F"/>
    <w:rsid w:val="00142CF5"/>
    <w:rsid w:val="001436D6"/>
    <w:rsid w:val="0014386B"/>
    <w:rsid w:val="00143A3F"/>
    <w:rsid w:val="001441A5"/>
    <w:rsid w:val="00146AEF"/>
    <w:rsid w:val="00146DFE"/>
    <w:rsid w:val="001479D0"/>
    <w:rsid w:val="00147A3B"/>
    <w:rsid w:val="00150634"/>
    <w:rsid w:val="00150869"/>
    <w:rsid w:val="00150B37"/>
    <w:rsid w:val="0015143D"/>
    <w:rsid w:val="0015160E"/>
    <w:rsid w:val="00151962"/>
    <w:rsid w:val="00151B30"/>
    <w:rsid w:val="00151FCA"/>
    <w:rsid w:val="00152298"/>
    <w:rsid w:val="001527FC"/>
    <w:rsid w:val="001536F3"/>
    <w:rsid w:val="00153C93"/>
    <w:rsid w:val="00153EA5"/>
    <w:rsid w:val="001540C5"/>
    <w:rsid w:val="0015433F"/>
    <w:rsid w:val="00154C1A"/>
    <w:rsid w:val="001551DB"/>
    <w:rsid w:val="0015591C"/>
    <w:rsid w:val="00155E94"/>
    <w:rsid w:val="00156404"/>
    <w:rsid w:val="001570A8"/>
    <w:rsid w:val="00157532"/>
    <w:rsid w:val="00157914"/>
    <w:rsid w:val="00157F37"/>
    <w:rsid w:val="00160123"/>
    <w:rsid w:val="0016028F"/>
    <w:rsid w:val="00160DB2"/>
    <w:rsid w:val="00161538"/>
    <w:rsid w:val="001616B4"/>
    <w:rsid w:val="00161E50"/>
    <w:rsid w:val="00162436"/>
    <w:rsid w:val="001629DB"/>
    <w:rsid w:val="00162A41"/>
    <w:rsid w:val="00163075"/>
    <w:rsid w:val="0016321C"/>
    <w:rsid w:val="001632E6"/>
    <w:rsid w:val="00163915"/>
    <w:rsid w:val="00163A15"/>
    <w:rsid w:val="001644B8"/>
    <w:rsid w:val="00166149"/>
    <w:rsid w:val="00166724"/>
    <w:rsid w:val="00166A94"/>
    <w:rsid w:val="00167D5B"/>
    <w:rsid w:val="0017137E"/>
    <w:rsid w:val="00172600"/>
    <w:rsid w:val="001727AC"/>
    <w:rsid w:val="00173AA5"/>
    <w:rsid w:val="00173D56"/>
    <w:rsid w:val="00173FC8"/>
    <w:rsid w:val="00173FD8"/>
    <w:rsid w:val="001762A4"/>
    <w:rsid w:val="0017658C"/>
    <w:rsid w:val="00180021"/>
    <w:rsid w:val="00180499"/>
    <w:rsid w:val="00180FAB"/>
    <w:rsid w:val="00181263"/>
    <w:rsid w:val="0018137F"/>
    <w:rsid w:val="001814DA"/>
    <w:rsid w:val="001818A6"/>
    <w:rsid w:val="00181E71"/>
    <w:rsid w:val="00181E9D"/>
    <w:rsid w:val="00182400"/>
    <w:rsid w:val="0018270D"/>
    <w:rsid w:val="0018304F"/>
    <w:rsid w:val="00183AFB"/>
    <w:rsid w:val="00183F42"/>
    <w:rsid w:val="001849AC"/>
    <w:rsid w:val="0018528A"/>
    <w:rsid w:val="00185294"/>
    <w:rsid w:val="00185696"/>
    <w:rsid w:val="00185F93"/>
    <w:rsid w:val="0018712A"/>
    <w:rsid w:val="001906DC"/>
    <w:rsid w:val="001909AF"/>
    <w:rsid w:val="001918F6"/>
    <w:rsid w:val="00191AAB"/>
    <w:rsid w:val="00191C2A"/>
    <w:rsid w:val="0019211E"/>
    <w:rsid w:val="0019283D"/>
    <w:rsid w:val="00193FBD"/>
    <w:rsid w:val="001948FA"/>
    <w:rsid w:val="0019509C"/>
    <w:rsid w:val="00195536"/>
    <w:rsid w:val="0019566D"/>
    <w:rsid w:val="00196496"/>
    <w:rsid w:val="001966A2"/>
    <w:rsid w:val="0019731D"/>
    <w:rsid w:val="00197695"/>
    <w:rsid w:val="00197837"/>
    <w:rsid w:val="001A0428"/>
    <w:rsid w:val="001A0F8B"/>
    <w:rsid w:val="001A17C0"/>
    <w:rsid w:val="001A1D1E"/>
    <w:rsid w:val="001A1F22"/>
    <w:rsid w:val="001A28A8"/>
    <w:rsid w:val="001A315B"/>
    <w:rsid w:val="001A3696"/>
    <w:rsid w:val="001A4106"/>
    <w:rsid w:val="001A66CD"/>
    <w:rsid w:val="001A70B3"/>
    <w:rsid w:val="001B0F32"/>
    <w:rsid w:val="001B1BC5"/>
    <w:rsid w:val="001B1F49"/>
    <w:rsid w:val="001B2000"/>
    <w:rsid w:val="001B212D"/>
    <w:rsid w:val="001B2A5A"/>
    <w:rsid w:val="001B350B"/>
    <w:rsid w:val="001B3C31"/>
    <w:rsid w:val="001B3D03"/>
    <w:rsid w:val="001B4371"/>
    <w:rsid w:val="001B443F"/>
    <w:rsid w:val="001B4C74"/>
    <w:rsid w:val="001B6197"/>
    <w:rsid w:val="001B6CF8"/>
    <w:rsid w:val="001B76A1"/>
    <w:rsid w:val="001C0802"/>
    <w:rsid w:val="001C0DD7"/>
    <w:rsid w:val="001C0EB7"/>
    <w:rsid w:val="001C0EFE"/>
    <w:rsid w:val="001C1CC7"/>
    <w:rsid w:val="001C2771"/>
    <w:rsid w:val="001C2E03"/>
    <w:rsid w:val="001C3BF9"/>
    <w:rsid w:val="001C4F78"/>
    <w:rsid w:val="001C53CE"/>
    <w:rsid w:val="001C555D"/>
    <w:rsid w:val="001C5E2D"/>
    <w:rsid w:val="001C5F9D"/>
    <w:rsid w:val="001C6870"/>
    <w:rsid w:val="001C6F1C"/>
    <w:rsid w:val="001C7333"/>
    <w:rsid w:val="001C77D8"/>
    <w:rsid w:val="001D03D8"/>
    <w:rsid w:val="001D0952"/>
    <w:rsid w:val="001D0BB2"/>
    <w:rsid w:val="001D158F"/>
    <w:rsid w:val="001D1FF8"/>
    <w:rsid w:val="001D20D8"/>
    <w:rsid w:val="001D38FC"/>
    <w:rsid w:val="001D3D5D"/>
    <w:rsid w:val="001D3DCF"/>
    <w:rsid w:val="001D40B1"/>
    <w:rsid w:val="001D42C3"/>
    <w:rsid w:val="001D493C"/>
    <w:rsid w:val="001D4B8A"/>
    <w:rsid w:val="001D632D"/>
    <w:rsid w:val="001D6440"/>
    <w:rsid w:val="001D6CE7"/>
    <w:rsid w:val="001D7A61"/>
    <w:rsid w:val="001D7CFE"/>
    <w:rsid w:val="001E006B"/>
    <w:rsid w:val="001E06FE"/>
    <w:rsid w:val="001E1278"/>
    <w:rsid w:val="001E1EFB"/>
    <w:rsid w:val="001E3A71"/>
    <w:rsid w:val="001E3BA3"/>
    <w:rsid w:val="001E3DC9"/>
    <w:rsid w:val="001E4477"/>
    <w:rsid w:val="001E46F6"/>
    <w:rsid w:val="001E47BC"/>
    <w:rsid w:val="001E4B27"/>
    <w:rsid w:val="001E5468"/>
    <w:rsid w:val="001E5DC2"/>
    <w:rsid w:val="001E5E73"/>
    <w:rsid w:val="001E5FB3"/>
    <w:rsid w:val="001E60C4"/>
    <w:rsid w:val="001E6713"/>
    <w:rsid w:val="001E6D21"/>
    <w:rsid w:val="001E6F11"/>
    <w:rsid w:val="001E73AE"/>
    <w:rsid w:val="001E7DEB"/>
    <w:rsid w:val="001F14BB"/>
    <w:rsid w:val="001F1FDA"/>
    <w:rsid w:val="001F227E"/>
    <w:rsid w:val="001F362D"/>
    <w:rsid w:val="001F3894"/>
    <w:rsid w:val="001F4508"/>
    <w:rsid w:val="001F46B8"/>
    <w:rsid w:val="001F5328"/>
    <w:rsid w:val="001F6120"/>
    <w:rsid w:val="001F6861"/>
    <w:rsid w:val="001F7787"/>
    <w:rsid w:val="001F7831"/>
    <w:rsid w:val="001F7CA1"/>
    <w:rsid w:val="002016C7"/>
    <w:rsid w:val="00201A01"/>
    <w:rsid w:val="00201C27"/>
    <w:rsid w:val="00201F2C"/>
    <w:rsid w:val="00202231"/>
    <w:rsid w:val="00202392"/>
    <w:rsid w:val="00202439"/>
    <w:rsid w:val="00202A31"/>
    <w:rsid w:val="0020393F"/>
    <w:rsid w:val="002039ED"/>
    <w:rsid w:val="00203A83"/>
    <w:rsid w:val="002048D2"/>
    <w:rsid w:val="002059AD"/>
    <w:rsid w:val="00206A47"/>
    <w:rsid w:val="00206BE5"/>
    <w:rsid w:val="002071EA"/>
    <w:rsid w:val="0020788C"/>
    <w:rsid w:val="00207983"/>
    <w:rsid w:val="0021159E"/>
    <w:rsid w:val="00211C39"/>
    <w:rsid w:val="0021277D"/>
    <w:rsid w:val="002132D9"/>
    <w:rsid w:val="0021485D"/>
    <w:rsid w:val="00214A4A"/>
    <w:rsid w:val="002150C9"/>
    <w:rsid w:val="00215279"/>
    <w:rsid w:val="002154D6"/>
    <w:rsid w:val="00215D9F"/>
    <w:rsid w:val="00215F5F"/>
    <w:rsid w:val="002168AD"/>
    <w:rsid w:val="00216A43"/>
    <w:rsid w:val="0022065A"/>
    <w:rsid w:val="002206EB"/>
    <w:rsid w:val="00220A6C"/>
    <w:rsid w:val="0022151B"/>
    <w:rsid w:val="00221BE4"/>
    <w:rsid w:val="0022218B"/>
    <w:rsid w:val="00222622"/>
    <w:rsid w:val="002230CF"/>
    <w:rsid w:val="0022437C"/>
    <w:rsid w:val="00224CF8"/>
    <w:rsid w:val="0022578A"/>
    <w:rsid w:val="002258AC"/>
    <w:rsid w:val="00225F80"/>
    <w:rsid w:val="002279AC"/>
    <w:rsid w:val="00227E68"/>
    <w:rsid w:val="00230109"/>
    <w:rsid w:val="002304F0"/>
    <w:rsid w:val="00230E6B"/>
    <w:rsid w:val="00230EB3"/>
    <w:rsid w:val="00230F23"/>
    <w:rsid w:val="00232277"/>
    <w:rsid w:val="00232B9F"/>
    <w:rsid w:val="002331D3"/>
    <w:rsid w:val="00233BC4"/>
    <w:rsid w:val="00234526"/>
    <w:rsid w:val="00235054"/>
    <w:rsid w:val="00237284"/>
    <w:rsid w:val="0023763E"/>
    <w:rsid w:val="0023768D"/>
    <w:rsid w:val="0023777C"/>
    <w:rsid w:val="002378CF"/>
    <w:rsid w:val="0024045E"/>
    <w:rsid w:val="002408AA"/>
    <w:rsid w:val="00240960"/>
    <w:rsid w:val="002411FA"/>
    <w:rsid w:val="00241A58"/>
    <w:rsid w:val="0024326F"/>
    <w:rsid w:val="002433E5"/>
    <w:rsid w:val="002446A4"/>
    <w:rsid w:val="002449BE"/>
    <w:rsid w:val="00244F34"/>
    <w:rsid w:val="00245044"/>
    <w:rsid w:val="00245547"/>
    <w:rsid w:val="00247393"/>
    <w:rsid w:val="00247CA2"/>
    <w:rsid w:val="002510DB"/>
    <w:rsid w:val="002518FF"/>
    <w:rsid w:val="002535C6"/>
    <w:rsid w:val="00256593"/>
    <w:rsid w:val="002565C0"/>
    <w:rsid w:val="0025792C"/>
    <w:rsid w:val="00257DFF"/>
    <w:rsid w:val="0026050E"/>
    <w:rsid w:val="00260C21"/>
    <w:rsid w:val="002615A4"/>
    <w:rsid w:val="00261794"/>
    <w:rsid w:val="00261882"/>
    <w:rsid w:val="0026254A"/>
    <w:rsid w:val="0026279D"/>
    <w:rsid w:val="00263B25"/>
    <w:rsid w:val="00264A2C"/>
    <w:rsid w:val="00267683"/>
    <w:rsid w:val="00270EF5"/>
    <w:rsid w:val="00272235"/>
    <w:rsid w:val="00272C82"/>
    <w:rsid w:val="00274A62"/>
    <w:rsid w:val="00276376"/>
    <w:rsid w:val="00276626"/>
    <w:rsid w:val="0027676E"/>
    <w:rsid w:val="00276A1F"/>
    <w:rsid w:val="00276DC1"/>
    <w:rsid w:val="00277CD0"/>
    <w:rsid w:val="00281E8A"/>
    <w:rsid w:val="0028332B"/>
    <w:rsid w:val="00283E7A"/>
    <w:rsid w:val="002846ED"/>
    <w:rsid w:val="00284E0C"/>
    <w:rsid w:val="00286443"/>
    <w:rsid w:val="0028683E"/>
    <w:rsid w:val="0028691B"/>
    <w:rsid w:val="00286A0F"/>
    <w:rsid w:val="00287E5C"/>
    <w:rsid w:val="00287F1F"/>
    <w:rsid w:val="00290121"/>
    <w:rsid w:val="00290EE5"/>
    <w:rsid w:val="002927D6"/>
    <w:rsid w:val="00292D01"/>
    <w:rsid w:val="002937DB"/>
    <w:rsid w:val="00293CAC"/>
    <w:rsid w:val="002940DC"/>
    <w:rsid w:val="00294682"/>
    <w:rsid w:val="00294ED0"/>
    <w:rsid w:val="002950D4"/>
    <w:rsid w:val="00295622"/>
    <w:rsid w:val="0029580F"/>
    <w:rsid w:val="00295D3B"/>
    <w:rsid w:val="002973B8"/>
    <w:rsid w:val="00297468"/>
    <w:rsid w:val="00297FF5"/>
    <w:rsid w:val="002A0B1B"/>
    <w:rsid w:val="002A0C70"/>
    <w:rsid w:val="002A26E1"/>
    <w:rsid w:val="002A349A"/>
    <w:rsid w:val="002A4760"/>
    <w:rsid w:val="002A4B82"/>
    <w:rsid w:val="002A6CFA"/>
    <w:rsid w:val="002A7AB1"/>
    <w:rsid w:val="002A7EAF"/>
    <w:rsid w:val="002A7F09"/>
    <w:rsid w:val="002B0343"/>
    <w:rsid w:val="002B078D"/>
    <w:rsid w:val="002B07C0"/>
    <w:rsid w:val="002B0B93"/>
    <w:rsid w:val="002B129E"/>
    <w:rsid w:val="002B1A54"/>
    <w:rsid w:val="002B2084"/>
    <w:rsid w:val="002B23C2"/>
    <w:rsid w:val="002B2FAC"/>
    <w:rsid w:val="002B32A5"/>
    <w:rsid w:val="002B52D7"/>
    <w:rsid w:val="002B5361"/>
    <w:rsid w:val="002B5E31"/>
    <w:rsid w:val="002B5FBA"/>
    <w:rsid w:val="002B6D09"/>
    <w:rsid w:val="002B6D24"/>
    <w:rsid w:val="002B741F"/>
    <w:rsid w:val="002B7DFA"/>
    <w:rsid w:val="002C0E5F"/>
    <w:rsid w:val="002C3FE7"/>
    <w:rsid w:val="002C43C7"/>
    <w:rsid w:val="002C453C"/>
    <w:rsid w:val="002C4979"/>
    <w:rsid w:val="002C4C90"/>
    <w:rsid w:val="002C4D0D"/>
    <w:rsid w:val="002C520F"/>
    <w:rsid w:val="002C6697"/>
    <w:rsid w:val="002C7739"/>
    <w:rsid w:val="002C7A68"/>
    <w:rsid w:val="002C7E03"/>
    <w:rsid w:val="002D134C"/>
    <w:rsid w:val="002D1FCE"/>
    <w:rsid w:val="002D2F62"/>
    <w:rsid w:val="002D32D2"/>
    <w:rsid w:val="002D3689"/>
    <w:rsid w:val="002D418C"/>
    <w:rsid w:val="002D623F"/>
    <w:rsid w:val="002D6D19"/>
    <w:rsid w:val="002D6E49"/>
    <w:rsid w:val="002D7CCA"/>
    <w:rsid w:val="002E00A8"/>
    <w:rsid w:val="002E0962"/>
    <w:rsid w:val="002E0C9D"/>
    <w:rsid w:val="002E0EFE"/>
    <w:rsid w:val="002E1CCF"/>
    <w:rsid w:val="002E2AA2"/>
    <w:rsid w:val="002E2DA3"/>
    <w:rsid w:val="002E3827"/>
    <w:rsid w:val="002E3922"/>
    <w:rsid w:val="002E3A5B"/>
    <w:rsid w:val="002E6147"/>
    <w:rsid w:val="002E643A"/>
    <w:rsid w:val="002E7101"/>
    <w:rsid w:val="002E7840"/>
    <w:rsid w:val="002E7890"/>
    <w:rsid w:val="002F0040"/>
    <w:rsid w:val="002F0182"/>
    <w:rsid w:val="002F0E7E"/>
    <w:rsid w:val="002F14A3"/>
    <w:rsid w:val="002F193B"/>
    <w:rsid w:val="002F1AAE"/>
    <w:rsid w:val="002F1EA1"/>
    <w:rsid w:val="002F2932"/>
    <w:rsid w:val="002F2A70"/>
    <w:rsid w:val="002F3250"/>
    <w:rsid w:val="002F36DC"/>
    <w:rsid w:val="002F4908"/>
    <w:rsid w:val="002F4C98"/>
    <w:rsid w:val="002F4EC3"/>
    <w:rsid w:val="002F50FB"/>
    <w:rsid w:val="002F59AD"/>
    <w:rsid w:val="002F66E1"/>
    <w:rsid w:val="002F6F2B"/>
    <w:rsid w:val="002F6FE1"/>
    <w:rsid w:val="002F7274"/>
    <w:rsid w:val="00300233"/>
    <w:rsid w:val="0030031F"/>
    <w:rsid w:val="00301090"/>
    <w:rsid w:val="00301808"/>
    <w:rsid w:val="003019F7"/>
    <w:rsid w:val="00302820"/>
    <w:rsid w:val="0030456F"/>
    <w:rsid w:val="00304A10"/>
    <w:rsid w:val="00304DDC"/>
    <w:rsid w:val="00306A79"/>
    <w:rsid w:val="003104ED"/>
    <w:rsid w:val="003105E9"/>
    <w:rsid w:val="00310DCB"/>
    <w:rsid w:val="00311216"/>
    <w:rsid w:val="00311978"/>
    <w:rsid w:val="0031265C"/>
    <w:rsid w:val="00312C9A"/>
    <w:rsid w:val="003130C0"/>
    <w:rsid w:val="00313409"/>
    <w:rsid w:val="003151D1"/>
    <w:rsid w:val="00316722"/>
    <w:rsid w:val="00316992"/>
    <w:rsid w:val="00317355"/>
    <w:rsid w:val="0031798D"/>
    <w:rsid w:val="00317D7F"/>
    <w:rsid w:val="00320A46"/>
    <w:rsid w:val="00320CFF"/>
    <w:rsid w:val="003214F0"/>
    <w:rsid w:val="00321BCD"/>
    <w:rsid w:val="003222EB"/>
    <w:rsid w:val="00323105"/>
    <w:rsid w:val="0032363D"/>
    <w:rsid w:val="00323A8A"/>
    <w:rsid w:val="003249EE"/>
    <w:rsid w:val="0032537F"/>
    <w:rsid w:val="00325D0B"/>
    <w:rsid w:val="003268E3"/>
    <w:rsid w:val="00327E52"/>
    <w:rsid w:val="00330542"/>
    <w:rsid w:val="003313C7"/>
    <w:rsid w:val="00331750"/>
    <w:rsid w:val="00332DD0"/>
    <w:rsid w:val="003331B8"/>
    <w:rsid w:val="003332B2"/>
    <w:rsid w:val="0033393B"/>
    <w:rsid w:val="00333C50"/>
    <w:rsid w:val="00334320"/>
    <w:rsid w:val="0033542B"/>
    <w:rsid w:val="00336AEF"/>
    <w:rsid w:val="0033792A"/>
    <w:rsid w:val="00337B4E"/>
    <w:rsid w:val="00337F0C"/>
    <w:rsid w:val="00340794"/>
    <w:rsid w:val="0034132D"/>
    <w:rsid w:val="0034172A"/>
    <w:rsid w:val="0034283A"/>
    <w:rsid w:val="00342E92"/>
    <w:rsid w:val="0034314C"/>
    <w:rsid w:val="00343FA9"/>
    <w:rsid w:val="00344CBC"/>
    <w:rsid w:val="00344FFC"/>
    <w:rsid w:val="00345265"/>
    <w:rsid w:val="003460D0"/>
    <w:rsid w:val="003473D7"/>
    <w:rsid w:val="00347734"/>
    <w:rsid w:val="00347BB5"/>
    <w:rsid w:val="00351979"/>
    <w:rsid w:val="0035361A"/>
    <w:rsid w:val="00355015"/>
    <w:rsid w:val="00355378"/>
    <w:rsid w:val="003553A3"/>
    <w:rsid w:val="003554EF"/>
    <w:rsid w:val="003560EB"/>
    <w:rsid w:val="00356E6D"/>
    <w:rsid w:val="00357BC0"/>
    <w:rsid w:val="003608FA"/>
    <w:rsid w:val="00360E05"/>
    <w:rsid w:val="00361626"/>
    <w:rsid w:val="0036177F"/>
    <w:rsid w:val="0036384D"/>
    <w:rsid w:val="00363D61"/>
    <w:rsid w:val="0036640D"/>
    <w:rsid w:val="00366877"/>
    <w:rsid w:val="00367C5F"/>
    <w:rsid w:val="0037007F"/>
    <w:rsid w:val="00370776"/>
    <w:rsid w:val="00370A0D"/>
    <w:rsid w:val="00370E2B"/>
    <w:rsid w:val="00370E88"/>
    <w:rsid w:val="003727FD"/>
    <w:rsid w:val="00372A70"/>
    <w:rsid w:val="00375B15"/>
    <w:rsid w:val="00377881"/>
    <w:rsid w:val="00377C25"/>
    <w:rsid w:val="0038098D"/>
    <w:rsid w:val="00380CF0"/>
    <w:rsid w:val="0038106E"/>
    <w:rsid w:val="00381E64"/>
    <w:rsid w:val="00382983"/>
    <w:rsid w:val="00382D28"/>
    <w:rsid w:val="00383028"/>
    <w:rsid w:val="003838F0"/>
    <w:rsid w:val="00383BDE"/>
    <w:rsid w:val="0038552A"/>
    <w:rsid w:val="00386E29"/>
    <w:rsid w:val="003871E0"/>
    <w:rsid w:val="00387878"/>
    <w:rsid w:val="00387BC9"/>
    <w:rsid w:val="00390C61"/>
    <w:rsid w:val="003917AE"/>
    <w:rsid w:val="00391B2A"/>
    <w:rsid w:val="00392F53"/>
    <w:rsid w:val="003934A9"/>
    <w:rsid w:val="00393C84"/>
    <w:rsid w:val="00393FF6"/>
    <w:rsid w:val="00394187"/>
    <w:rsid w:val="00394EF6"/>
    <w:rsid w:val="003952AA"/>
    <w:rsid w:val="00395A27"/>
    <w:rsid w:val="00396AA8"/>
    <w:rsid w:val="00397289"/>
    <w:rsid w:val="00397450"/>
    <w:rsid w:val="00397647"/>
    <w:rsid w:val="0039796A"/>
    <w:rsid w:val="003A0374"/>
    <w:rsid w:val="003A05CA"/>
    <w:rsid w:val="003A16A1"/>
    <w:rsid w:val="003A5688"/>
    <w:rsid w:val="003A5694"/>
    <w:rsid w:val="003A5BCE"/>
    <w:rsid w:val="003A78A8"/>
    <w:rsid w:val="003A7D52"/>
    <w:rsid w:val="003A7D5A"/>
    <w:rsid w:val="003B05E5"/>
    <w:rsid w:val="003B109C"/>
    <w:rsid w:val="003B1106"/>
    <w:rsid w:val="003B1580"/>
    <w:rsid w:val="003B1BED"/>
    <w:rsid w:val="003B231E"/>
    <w:rsid w:val="003B2562"/>
    <w:rsid w:val="003B297D"/>
    <w:rsid w:val="003B3744"/>
    <w:rsid w:val="003B414F"/>
    <w:rsid w:val="003B5198"/>
    <w:rsid w:val="003B5219"/>
    <w:rsid w:val="003B664E"/>
    <w:rsid w:val="003B71A3"/>
    <w:rsid w:val="003B7388"/>
    <w:rsid w:val="003B740C"/>
    <w:rsid w:val="003B74C5"/>
    <w:rsid w:val="003B7925"/>
    <w:rsid w:val="003B7D18"/>
    <w:rsid w:val="003C019E"/>
    <w:rsid w:val="003C1437"/>
    <w:rsid w:val="003C1C60"/>
    <w:rsid w:val="003C2E71"/>
    <w:rsid w:val="003C342C"/>
    <w:rsid w:val="003C3C28"/>
    <w:rsid w:val="003C3E1F"/>
    <w:rsid w:val="003C449F"/>
    <w:rsid w:val="003C473E"/>
    <w:rsid w:val="003C4AC2"/>
    <w:rsid w:val="003C67A4"/>
    <w:rsid w:val="003C6CD8"/>
    <w:rsid w:val="003D14E1"/>
    <w:rsid w:val="003D36F8"/>
    <w:rsid w:val="003D4018"/>
    <w:rsid w:val="003D5028"/>
    <w:rsid w:val="003D5542"/>
    <w:rsid w:val="003D5CB8"/>
    <w:rsid w:val="003D605D"/>
    <w:rsid w:val="003D6C53"/>
    <w:rsid w:val="003D70C8"/>
    <w:rsid w:val="003D7CB5"/>
    <w:rsid w:val="003D7D9A"/>
    <w:rsid w:val="003E0738"/>
    <w:rsid w:val="003E0778"/>
    <w:rsid w:val="003E0974"/>
    <w:rsid w:val="003E16D8"/>
    <w:rsid w:val="003E2D42"/>
    <w:rsid w:val="003E322F"/>
    <w:rsid w:val="003E3678"/>
    <w:rsid w:val="003E37B0"/>
    <w:rsid w:val="003E3DF6"/>
    <w:rsid w:val="003E3E26"/>
    <w:rsid w:val="003E45DC"/>
    <w:rsid w:val="003E5947"/>
    <w:rsid w:val="003E6CAE"/>
    <w:rsid w:val="003E7B42"/>
    <w:rsid w:val="003F0045"/>
    <w:rsid w:val="003F01B9"/>
    <w:rsid w:val="003F0616"/>
    <w:rsid w:val="003F0953"/>
    <w:rsid w:val="003F0F48"/>
    <w:rsid w:val="003F15CE"/>
    <w:rsid w:val="003F1A8C"/>
    <w:rsid w:val="003F1EEA"/>
    <w:rsid w:val="003F2053"/>
    <w:rsid w:val="003F2C15"/>
    <w:rsid w:val="003F2DE5"/>
    <w:rsid w:val="003F2E56"/>
    <w:rsid w:val="003F31B4"/>
    <w:rsid w:val="003F341B"/>
    <w:rsid w:val="003F3EAD"/>
    <w:rsid w:val="003F5F70"/>
    <w:rsid w:val="003F6939"/>
    <w:rsid w:val="004001CD"/>
    <w:rsid w:val="00400745"/>
    <w:rsid w:val="00400789"/>
    <w:rsid w:val="00400B72"/>
    <w:rsid w:val="004024DB"/>
    <w:rsid w:val="004040FD"/>
    <w:rsid w:val="00405FAD"/>
    <w:rsid w:val="00406404"/>
    <w:rsid w:val="004064EF"/>
    <w:rsid w:val="00406575"/>
    <w:rsid w:val="00407B0A"/>
    <w:rsid w:val="00407BAE"/>
    <w:rsid w:val="00407C9F"/>
    <w:rsid w:val="00407DBA"/>
    <w:rsid w:val="00407EB4"/>
    <w:rsid w:val="00410547"/>
    <w:rsid w:val="00411F3E"/>
    <w:rsid w:val="004124D3"/>
    <w:rsid w:val="00412EF9"/>
    <w:rsid w:val="00413B78"/>
    <w:rsid w:val="00414057"/>
    <w:rsid w:val="00414B7F"/>
    <w:rsid w:val="00414BF2"/>
    <w:rsid w:val="00417467"/>
    <w:rsid w:val="00417EF3"/>
    <w:rsid w:val="004201EA"/>
    <w:rsid w:val="004208A7"/>
    <w:rsid w:val="00420ED4"/>
    <w:rsid w:val="00421243"/>
    <w:rsid w:val="00421D99"/>
    <w:rsid w:val="0042256F"/>
    <w:rsid w:val="004235AC"/>
    <w:rsid w:val="00423A17"/>
    <w:rsid w:val="004246DD"/>
    <w:rsid w:val="00426020"/>
    <w:rsid w:val="00426B29"/>
    <w:rsid w:val="00431273"/>
    <w:rsid w:val="00431B93"/>
    <w:rsid w:val="00432020"/>
    <w:rsid w:val="00432212"/>
    <w:rsid w:val="004326CF"/>
    <w:rsid w:val="00432FC3"/>
    <w:rsid w:val="004333AE"/>
    <w:rsid w:val="0043401F"/>
    <w:rsid w:val="0043418E"/>
    <w:rsid w:val="00434B22"/>
    <w:rsid w:val="00435437"/>
    <w:rsid w:val="004360C8"/>
    <w:rsid w:val="00436F2D"/>
    <w:rsid w:val="0043745B"/>
    <w:rsid w:val="00437A4F"/>
    <w:rsid w:val="00437AE1"/>
    <w:rsid w:val="00440672"/>
    <w:rsid w:val="004410AC"/>
    <w:rsid w:val="00441BA0"/>
    <w:rsid w:val="00443A2F"/>
    <w:rsid w:val="00443DAB"/>
    <w:rsid w:val="00444203"/>
    <w:rsid w:val="004449FF"/>
    <w:rsid w:val="00445D38"/>
    <w:rsid w:val="004461F5"/>
    <w:rsid w:val="00446359"/>
    <w:rsid w:val="00446975"/>
    <w:rsid w:val="00446C29"/>
    <w:rsid w:val="00451968"/>
    <w:rsid w:val="004524C4"/>
    <w:rsid w:val="0045321E"/>
    <w:rsid w:val="00453911"/>
    <w:rsid w:val="00454C78"/>
    <w:rsid w:val="00454D8F"/>
    <w:rsid w:val="00456120"/>
    <w:rsid w:val="004573F3"/>
    <w:rsid w:val="00457595"/>
    <w:rsid w:val="00457619"/>
    <w:rsid w:val="00457702"/>
    <w:rsid w:val="00457B99"/>
    <w:rsid w:val="00457F82"/>
    <w:rsid w:val="00460692"/>
    <w:rsid w:val="004608A4"/>
    <w:rsid w:val="00460BF7"/>
    <w:rsid w:val="0046171C"/>
    <w:rsid w:val="00462EF1"/>
    <w:rsid w:val="0046484A"/>
    <w:rsid w:val="00465467"/>
    <w:rsid w:val="00465C12"/>
    <w:rsid w:val="00465F5B"/>
    <w:rsid w:val="0046761F"/>
    <w:rsid w:val="004704D7"/>
    <w:rsid w:val="004706C4"/>
    <w:rsid w:val="0047222F"/>
    <w:rsid w:val="00472602"/>
    <w:rsid w:val="0047294D"/>
    <w:rsid w:val="004732DB"/>
    <w:rsid w:val="0047397B"/>
    <w:rsid w:val="00476A87"/>
    <w:rsid w:val="00477A78"/>
    <w:rsid w:val="0048063A"/>
    <w:rsid w:val="00480B20"/>
    <w:rsid w:val="004810CB"/>
    <w:rsid w:val="00482063"/>
    <w:rsid w:val="004828E6"/>
    <w:rsid w:val="00482F8F"/>
    <w:rsid w:val="004830D3"/>
    <w:rsid w:val="004831E0"/>
    <w:rsid w:val="00483511"/>
    <w:rsid w:val="004841E5"/>
    <w:rsid w:val="00484CD8"/>
    <w:rsid w:val="00485294"/>
    <w:rsid w:val="00486375"/>
    <w:rsid w:val="00486ECE"/>
    <w:rsid w:val="00487128"/>
    <w:rsid w:val="004904E5"/>
    <w:rsid w:val="00490A6E"/>
    <w:rsid w:val="00491F73"/>
    <w:rsid w:val="00493342"/>
    <w:rsid w:val="004933FB"/>
    <w:rsid w:val="00493667"/>
    <w:rsid w:val="0049385D"/>
    <w:rsid w:val="00493ABD"/>
    <w:rsid w:val="00493F8F"/>
    <w:rsid w:val="004942EB"/>
    <w:rsid w:val="00494A99"/>
    <w:rsid w:val="00494B2F"/>
    <w:rsid w:val="004957E5"/>
    <w:rsid w:val="00495824"/>
    <w:rsid w:val="0049646E"/>
    <w:rsid w:val="00496630"/>
    <w:rsid w:val="00496A45"/>
    <w:rsid w:val="00497640"/>
    <w:rsid w:val="00497FEF"/>
    <w:rsid w:val="004A028E"/>
    <w:rsid w:val="004A0449"/>
    <w:rsid w:val="004A0709"/>
    <w:rsid w:val="004A0A19"/>
    <w:rsid w:val="004A0DEA"/>
    <w:rsid w:val="004A0F5C"/>
    <w:rsid w:val="004A12F6"/>
    <w:rsid w:val="004A1DA0"/>
    <w:rsid w:val="004A2B29"/>
    <w:rsid w:val="004A2FFF"/>
    <w:rsid w:val="004A341B"/>
    <w:rsid w:val="004A3504"/>
    <w:rsid w:val="004A35F9"/>
    <w:rsid w:val="004A59FA"/>
    <w:rsid w:val="004A72EF"/>
    <w:rsid w:val="004A7408"/>
    <w:rsid w:val="004B01A7"/>
    <w:rsid w:val="004B1FFD"/>
    <w:rsid w:val="004B2175"/>
    <w:rsid w:val="004B2376"/>
    <w:rsid w:val="004B2F7A"/>
    <w:rsid w:val="004B3C54"/>
    <w:rsid w:val="004B5432"/>
    <w:rsid w:val="004B6019"/>
    <w:rsid w:val="004B61A0"/>
    <w:rsid w:val="004B7227"/>
    <w:rsid w:val="004B729B"/>
    <w:rsid w:val="004C0218"/>
    <w:rsid w:val="004C02AB"/>
    <w:rsid w:val="004C07B0"/>
    <w:rsid w:val="004C09CD"/>
    <w:rsid w:val="004C0E4B"/>
    <w:rsid w:val="004C1254"/>
    <w:rsid w:val="004C1AAE"/>
    <w:rsid w:val="004C2322"/>
    <w:rsid w:val="004C34DF"/>
    <w:rsid w:val="004C3874"/>
    <w:rsid w:val="004C3A76"/>
    <w:rsid w:val="004C3C8F"/>
    <w:rsid w:val="004C42A5"/>
    <w:rsid w:val="004C5C70"/>
    <w:rsid w:val="004C5E07"/>
    <w:rsid w:val="004C637A"/>
    <w:rsid w:val="004C66EE"/>
    <w:rsid w:val="004C672C"/>
    <w:rsid w:val="004C71EF"/>
    <w:rsid w:val="004C7371"/>
    <w:rsid w:val="004C7B17"/>
    <w:rsid w:val="004C7F89"/>
    <w:rsid w:val="004D0255"/>
    <w:rsid w:val="004D094C"/>
    <w:rsid w:val="004D0CED"/>
    <w:rsid w:val="004D0EC2"/>
    <w:rsid w:val="004D18C8"/>
    <w:rsid w:val="004D2666"/>
    <w:rsid w:val="004D2F8F"/>
    <w:rsid w:val="004D4CE8"/>
    <w:rsid w:val="004D510B"/>
    <w:rsid w:val="004D5B3D"/>
    <w:rsid w:val="004D6380"/>
    <w:rsid w:val="004D668E"/>
    <w:rsid w:val="004D68ED"/>
    <w:rsid w:val="004D7FCE"/>
    <w:rsid w:val="004E0DC1"/>
    <w:rsid w:val="004E0DFD"/>
    <w:rsid w:val="004E148F"/>
    <w:rsid w:val="004E15CC"/>
    <w:rsid w:val="004E16CB"/>
    <w:rsid w:val="004E17E2"/>
    <w:rsid w:val="004E2B0C"/>
    <w:rsid w:val="004E356A"/>
    <w:rsid w:val="004E3A8F"/>
    <w:rsid w:val="004E3AC5"/>
    <w:rsid w:val="004E471D"/>
    <w:rsid w:val="004E4A39"/>
    <w:rsid w:val="004E55E4"/>
    <w:rsid w:val="004E6009"/>
    <w:rsid w:val="004E6A8F"/>
    <w:rsid w:val="004E7087"/>
    <w:rsid w:val="004F1D7D"/>
    <w:rsid w:val="004F3305"/>
    <w:rsid w:val="004F35F7"/>
    <w:rsid w:val="004F4431"/>
    <w:rsid w:val="004F46B8"/>
    <w:rsid w:val="004F4993"/>
    <w:rsid w:val="004F4B81"/>
    <w:rsid w:val="004F4CD9"/>
    <w:rsid w:val="004F4D94"/>
    <w:rsid w:val="004F4F9C"/>
    <w:rsid w:val="004F51E6"/>
    <w:rsid w:val="004F5818"/>
    <w:rsid w:val="004F5E6E"/>
    <w:rsid w:val="004F65C3"/>
    <w:rsid w:val="004F7565"/>
    <w:rsid w:val="005001F6"/>
    <w:rsid w:val="005003F1"/>
    <w:rsid w:val="0050096A"/>
    <w:rsid w:val="00501073"/>
    <w:rsid w:val="00501124"/>
    <w:rsid w:val="00501326"/>
    <w:rsid w:val="00502313"/>
    <w:rsid w:val="00502D9C"/>
    <w:rsid w:val="00502F5C"/>
    <w:rsid w:val="00504984"/>
    <w:rsid w:val="00504B9A"/>
    <w:rsid w:val="0050569E"/>
    <w:rsid w:val="005058C9"/>
    <w:rsid w:val="00506419"/>
    <w:rsid w:val="00506E74"/>
    <w:rsid w:val="00507641"/>
    <w:rsid w:val="00507CA5"/>
    <w:rsid w:val="00510E83"/>
    <w:rsid w:val="00510FC0"/>
    <w:rsid w:val="005112B1"/>
    <w:rsid w:val="00511A87"/>
    <w:rsid w:val="00511BD2"/>
    <w:rsid w:val="00512EBD"/>
    <w:rsid w:val="005137B0"/>
    <w:rsid w:val="005140B0"/>
    <w:rsid w:val="00514207"/>
    <w:rsid w:val="00514A29"/>
    <w:rsid w:val="00514D19"/>
    <w:rsid w:val="00515371"/>
    <w:rsid w:val="0051633F"/>
    <w:rsid w:val="00516DB6"/>
    <w:rsid w:val="00516F93"/>
    <w:rsid w:val="00520B36"/>
    <w:rsid w:val="005218EE"/>
    <w:rsid w:val="00521ED1"/>
    <w:rsid w:val="00522E51"/>
    <w:rsid w:val="00523800"/>
    <w:rsid w:val="00523CC6"/>
    <w:rsid w:val="0052500A"/>
    <w:rsid w:val="0052570C"/>
    <w:rsid w:val="00526B1A"/>
    <w:rsid w:val="00526C9F"/>
    <w:rsid w:val="00526D1C"/>
    <w:rsid w:val="00527805"/>
    <w:rsid w:val="0053019C"/>
    <w:rsid w:val="005304A1"/>
    <w:rsid w:val="005307F8"/>
    <w:rsid w:val="005309F5"/>
    <w:rsid w:val="00532D5B"/>
    <w:rsid w:val="0053352D"/>
    <w:rsid w:val="005339E2"/>
    <w:rsid w:val="00533F15"/>
    <w:rsid w:val="005340BE"/>
    <w:rsid w:val="005342A9"/>
    <w:rsid w:val="00534806"/>
    <w:rsid w:val="00534951"/>
    <w:rsid w:val="005357E9"/>
    <w:rsid w:val="00536ABF"/>
    <w:rsid w:val="00537170"/>
    <w:rsid w:val="00537AA2"/>
    <w:rsid w:val="005401E2"/>
    <w:rsid w:val="00541571"/>
    <w:rsid w:val="005415A2"/>
    <w:rsid w:val="00541A31"/>
    <w:rsid w:val="00542832"/>
    <w:rsid w:val="00543041"/>
    <w:rsid w:val="0054313F"/>
    <w:rsid w:val="005433B6"/>
    <w:rsid w:val="005449EB"/>
    <w:rsid w:val="005468E5"/>
    <w:rsid w:val="0054716B"/>
    <w:rsid w:val="0055020C"/>
    <w:rsid w:val="00550E45"/>
    <w:rsid w:val="005515D0"/>
    <w:rsid w:val="00551844"/>
    <w:rsid w:val="00552381"/>
    <w:rsid w:val="00553A71"/>
    <w:rsid w:val="005540DA"/>
    <w:rsid w:val="005547C2"/>
    <w:rsid w:val="00554FDE"/>
    <w:rsid w:val="00555037"/>
    <w:rsid w:val="0055729B"/>
    <w:rsid w:val="00557A2F"/>
    <w:rsid w:val="00557FF0"/>
    <w:rsid w:val="005601D0"/>
    <w:rsid w:val="005608E5"/>
    <w:rsid w:val="00561166"/>
    <w:rsid w:val="00561334"/>
    <w:rsid w:val="0056134F"/>
    <w:rsid w:val="0056151A"/>
    <w:rsid w:val="00561520"/>
    <w:rsid w:val="00561669"/>
    <w:rsid w:val="00561F51"/>
    <w:rsid w:val="00562719"/>
    <w:rsid w:val="005628BB"/>
    <w:rsid w:val="0056306F"/>
    <w:rsid w:val="00564906"/>
    <w:rsid w:val="0056553B"/>
    <w:rsid w:val="00565B60"/>
    <w:rsid w:val="00565B8A"/>
    <w:rsid w:val="005661CF"/>
    <w:rsid w:val="00566A98"/>
    <w:rsid w:val="0056756F"/>
    <w:rsid w:val="0057002D"/>
    <w:rsid w:val="00571628"/>
    <w:rsid w:val="00572055"/>
    <w:rsid w:val="005724FB"/>
    <w:rsid w:val="0057337E"/>
    <w:rsid w:val="005734A0"/>
    <w:rsid w:val="005734F5"/>
    <w:rsid w:val="00573A25"/>
    <w:rsid w:val="00573CB6"/>
    <w:rsid w:val="0057458C"/>
    <w:rsid w:val="00574D47"/>
    <w:rsid w:val="0057501B"/>
    <w:rsid w:val="00575176"/>
    <w:rsid w:val="00575F17"/>
    <w:rsid w:val="0057755B"/>
    <w:rsid w:val="00577D89"/>
    <w:rsid w:val="00581005"/>
    <w:rsid w:val="0058133F"/>
    <w:rsid w:val="00581F70"/>
    <w:rsid w:val="00582285"/>
    <w:rsid w:val="00582738"/>
    <w:rsid w:val="00582899"/>
    <w:rsid w:val="0058366F"/>
    <w:rsid w:val="0058471D"/>
    <w:rsid w:val="00584770"/>
    <w:rsid w:val="005848D7"/>
    <w:rsid w:val="005855EA"/>
    <w:rsid w:val="0058574B"/>
    <w:rsid w:val="005872C8"/>
    <w:rsid w:val="00590594"/>
    <w:rsid w:val="00591054"/>
    <w:rsid w:val="005910FD"/>
    <w:rsid w:val="005921C8"/>
    <w:rsid w:val="00592A18"/>
    <w:rsid w:val="005930A6"/>
    <w:rsid w:val="00593985"/>
    <w:rsid w:val="00594FF2"/>
    <w:rsid w:val="005962F4"/>
    <w:rsid w:val="00596536"/>
    <w:rsid w:val="00596E67"/>
    <w:rsid w:val="00597ED8"/>
    <w:rsid w:val="005A0612"/>
    <w:rsid w:val="005A07F6"/>
    <w:rsid w:val="005A0A41"/>
    <w:rsid w:val="005A2062"/>
    <w:rsid w:val="005A3F32"/>
    <w:rsid w:val="005A4E0B"/>
    <w:rsid w:val="005A6C67"/>
    <w:rsid w:val="005A770A"/>
    <w:rsid w:val="005A778A"/>
    <w:rsid w:val="005B19AB"/>
    <w:rsid w:val="005B1F6A"/>
    <w:rsid w:val="005B3815"/>
    <w:rsid w:val="005B3C7F"/>
    <w:rsid w:val="005B45B8"/>
    <w:rsid w:val="005B4BCA"/>
    <w:rsid w:val="005B53B5"/>
    <w:rsid w:val="005B55F3"/>
    <w:rsid w:val="005B577E"/>
    <w:rsid w:val="005B5A6E"/>
    <w:rsid w:val="005B62E8"/>
    <w:rsid w:val="005B65EC"/>
    <w:rsid w:val="005B7720"/>
    <w:rsid w:val="005B7B14"/>
    <w:rsid w:val="005B7FA8"/>
    <w:rsid w:val="005C0290"/>
    <w:rsid w:val="005C0354"/>
    <w:rsid w:val="005C08EF"/>
    <w:rsid w:val="005C090A"/>
    <w:rsid w:val="005C16FF"/>
    <w:rsid w:val="005C18A1"/>
    <w:rsid w:val="005C1901"/>
    <w:rsid w:val="005C1D40"/>
    <w:rsid w:val="005C25D1"/>
    <w:rsid w:val="005C3589"/>
    <w:rsid w:val="005C3755"/>
    <w:rsid w:val="005C3F99"/>
    <w:rsid w:val="005C442B"/>
    <w:rsid w:val="005C50EE"/>
    <w:rsid w:val="005C571E"/>
    <w:rsid w:val="005C7137"/>
    <w:rsid w:val="005C7218"/>
    <w:rsid w:val="005D033B"/>
    <w:rsid w:val="005D14EF"/>
    <w:rsid w:val="005D2222"/>
    <w:rsid w:val="005D3799"/>
    <w:rsid w:val="005D4B98"/>
    <w:rsid w:val="005D7E6C"/>
    <w:rsid w:val="005E0422"/>
    <w:rsid w:val="005E14BA"/>
    <w:rsid w:val="005E15E8"/>
    <w:rsid w:val="005E1D12"/>
    <w:rsid w:val="005E2191"/>
    <w:rsid w:val="005E2685"/>
    <w:rsid w:val="005E28CB"/>
    <w:rsid w:val="005E297C"/>
    <w:rsid w:val="005E2985"/>
    <w:rsid w:val="005E2C5D"/>
    <w:rsid w:val="005E2DC9"/>
    <w:rsid w:val="005E3D57"/>
    <w:rsid w:val="005E4668"/>
    <w:rsid w:val="005E4F0B"/>
    <w:rsid w:val="005E4F72"/>
    <w:rsid w:val="005E5EEE"/>
    <w:rsid w:val="005E64D4"/>
    <w:rsid w:val="005E67AE"/>
    <w:rsid w:val="005E7A06"/>
    <w:rsid w:val="005E7ACA"/>
    <w:rsid w:val="005E7C37"/>
    <w:rsid w:val="005F0699"/>
    <w:rsid w:val="005F0D54"/>
    <w:rsid w:val="005F163E"/>
    <w:rsid w:val="005F1972"/>
    <w:rsid w:val="005F2CB1"/>
    <w:rsid w:val="005F3265"/>
    <w:rsid w:val="005F32CC"/>
    <w:rsid w:val="005F40D9"/>
    <w:rsid w:val="005F4414"/>
    <w:rsid w:val="005F5305"/>
    <w:rsid w:val="005F5426"/>
    <w:rsid w:val="005F559B"/>
    <w:rsid w:val="005F636F"/>
    <w:rsid w:val="005F6497"/>
    <w:rsid w:val="005F6513"/>
    <w:rsid w:val="005F6737"/>
    <w:rsid w:val="005F7AB8"/>
    <w:rsid w:val="005F7B25"/>
    <w:rsid w:val="00600363"/>
    <w:rsid w:val="00600626"/>
    <w:rsid w:val="0060083E"/>
    <w:rsid w:val="00600D29"/>
    <w:rsid w:val="00600FD4"/>
    <w:rsid w:val="00602229"/>
    <w:rsid w:val="0060386C"/>
    <w:rsid w:val="00604838"/>
    <w:rsid w:val="00605A0D"/>
    <w:rsid w:val="006060CE"/>
    <w:rsid w:val="006064B5"/>
    <w:rsid w:val="00606924"/>
    <w:rsid w:val="00606985"/>
    <w:rsid w:val="00607689"/>
    <w:rsid w:val="0060785D"/>
    <w:rsid w:val="00610467"/>
    <w:rsid w:val="00610530"/>
    <w:rsid w:val="00611724"/>
    <w:rsid w:val="00612492"/>
    <w:rsid w:val="0061291A"/>
    <w:rsid w:val="0061331A"/>
    <w:rsid w:val="006134E4"/>
    <w:rsid w:val="0061359C"/>
    <w:rsid w:val="00613F22"/>
    <w:rsid w:val="0061427B"/>
    <w:rsid w:val="006144C3"/>
    <w:rsid w:val="0061457D"/>
    <w:rsid w:val="00614DC8"/>
    <w:rsid w:val="006163D6"/>
    <w:rsid w:val="00616FAF"/>
    <w:rsid w:val="00617376"/>
    <w:rsid w:val="00617778"/>
    <w:rsid w:val="00617CCC"/>
    <w:rsid w:val="006207F1"/>
    <w:rsid w:val="00620C5F"/>
    <w:rsid w:val="00621D42"/>
    <w:rsid w:val="006221B3"/>
    <w:rsid w:val="00623D38"/>
    <w:rsid w:val="00624349"/>
    <w:rsid w:val="0062446A"/>
    <w:rsid w:val="00625B6F"/>
    <w:rsid w:val="006270C3"/>
    <w:rsid w:val="00627D8A"/>
    <w:rsid w:val="006310CE"/>
    <w:rsid w:val="006315BA"/>
    <w:rsid w:val="0063196E"/>
    <w:rsid w:val="00631D13"/>
    <w:rsid w:val="0063213E"/>
    <w:rsid w:val="006328C7"/>
    <w:rsid w:val="00632944"/>
    <w:rsid w:val="00633D87"/>
    <w:rsid w:val="00634B64"/>
    <w:rsid w:val="00634DA2"/>
    <w:rsid w:val="006357B9"/>
    <w:rsid w:val="006363BF"/>
    <w:rsid w:val="00636D0E"/>
    <w:rsid w:val="0063737B"/>
    <w:rsid w:val="00640A7E"/>
    <w:rsid w:val="00641ABC"/>
    <w:rsid w:val="006421A0"/>
    <w:rsid w:val="006422B1"/>
    <w:rsid w:val="0064310F"/>
    <w:rsid w:val="0064356F"/>
    <w:rsid w:val="00643AA2"/>
    <w:rsid w:val="006445F8"/>
    <w:rsid w:val="00644955"/>
    <w:rsid w:val="00645698"/>
    <w:rsid w:val="00646035"/>
    <w:rsid w:val="00647586"/>
    <w:rsid w:val="006504C1"/>
    <w:rsid w:val="00650C08"/>
    <w:rsid w:val="0065104F"/>
    <w:rsid w:val="0065183A"/>
    <w:rsid w:val="006520EC"/>
    <w:rsid w:val="006527BB"/>
    <w:rsid w:val="00654B3D"/>
    <w:rsid w:val="00656978"/>
    <w:rsid w:val="0065720E"/>
    <w:rsid w:val="00657759"/>
    <w:rsid w:val="006614AF"/>
    <w:rsid w:val="00662AE9"/>
    <w:rsid w:val="006635CE"/>
    <w:rsid w:val="00664258"/>
    <w:rsid w:val="00664966"/>
    <w:rsid w:val="00665CB9"/>
    <w:rsid w:val="00666CFC"/>
    <w:rsid w:val="00666E00"/>
    <w:rsid w:val="00667C15"/>
    <w:rsid w:val="006708FF"/>
    <w:rsid w:val="00670D92"/>
    <w:rsid w:val="00670DF7"/>
    <w:rsid w:val="00671988"/>
    <w:rsid w:val="00672775"/>
    <w:rsid w:val="00672DC6"/>
    <w:rsid w:val="00672E14"/>
    <w:rsid w:val="00673CCA"/>
    <w:rsid w:val="006740E6"/>
    <w:rsid w:val="006743B4"/>
    <w:rsid w:val="00674CAE"/>
    <w:rsid w:val="00676727"/>
    <w:rsid w:val="00676CEF"/>
    <w:rsid w:val="00677761"/>
    <w:rsid w:val="00677935"/>
    <w:rsid w:val="00677F3B"/>
    <w:rsid w:val="00680153"/>
    <w:rsid w:val="00680438"/>
    <w:rsid w:val="0068067C"/>
    <w:rsid w:val="006812F7"/>
    <w:rsid w:val="00681921"/>
    <w:rsid w:val="00681AE4"/>
    <w:rsid w:val="00682518"/>
    <w:rsid w:val="006830C6"/>
    <w:rsid w:val="00683473"/>
    <w:rsid w:val="006838A3"/>
    <w:rsid w:val="006840F1"/>
    <w:rsid w:val="00684D6F"/>
    <w:rsid w:val="00686271"/>
    <w:rsid w:val="00686DDF"/>
    <w:rsid w:val="0068730C"/>
    <w:rsid w:val="006879D3"/>
    <w:rsid w:val="00690756"/>
    <w:rsid w:val="0069085E"/>
    <w:rsid w:val="00690954"/>
    <w:rsid w:val="00690CAB"/>
    <w:rsid w:val="006914FF"/>
    <w:rsid w:val="00691521"/>
    <w:rsid w:val="0069247A"/>
    <w:rsid w:val="00692F2D"/>
    <w:rsid w:val="00693F4A"/>
    <w:rsid w:val="0069491F"/>
    <w:rsid w:val="00694CE5"/>
    <w:rsid w:val="006954E4"/>
    <w:rsid w:val="00697B64"/>
    <w:rsid w:val="006A0B9C"/>
    <w:rsid w:val="006A0CF2"/>
    <w:rsid w:val="006A0DF9"/>
    <w:rsid w:val="006A10D9"/>
    <w:rsid w:val="006A1202"/>
    <w:rsid w:val="006A1E40"/>
    <w:rsid w:val="006A1EF5"/>
    <w:rsid w:val="006A2198"/>
    <w:rsid w:val="006A3E0F"/>
    <w:rsid w:val="006A4FBC"/>
    <w:rsid w:val="006A56D2"/>
    <w:rsid w:val="006A5809"/>
    <w:rsid w:val="006A5BC2"/>
    <w:rsid w:val="006A69A8"/>
    <w:rsid w:val="006A71D7"/>
    <w:rsid w:val="006A7858"/>
    <w:rsid w:val="006A7B3C"/>
    <w:rsid w:val="006B00DD"/>
    <w:rsid w:val="006B01B4"/>
    <w:rsid w:val="006B2891"/>
    <w:rsid w:val="006B2B7F"/>
    <w:rsid w:val="006B2C20"/>
    <w:rsid w:val="006B5104"/>
    <w:rsid w:val="006B5A0D"/>
    <w:rsid w:val="006B6394"/>
    <w:rsid w:val="006B6B02"/>
    <w:rsid w:val="006B6F1B"/>
    <w:rsid w:val="006B78D7"/>
    <w:rsid w:val="006C0D48"/>
    <w:rsid w:val="006C14BE"/>
    <w:rsid w:val="006C164A"/>
    <w:rsid w:val="006C2592"/>
    <w:rsid w:val="006C3CA1"/>
    <w:rsid w:val="006C40EF"/>
    <w:rsid w:val="006C4A48"/>
    <w:rsid w:val="006C4D5A"/>
    <w:rsid w:val="006C5337"/>
    <w:rsid w:val="006C59A6"/>
    <w:rsid w:val="006C5EC9"/>
    <w:rsid w:val="006C75E0"/>
    <w:rsid w:val="006D138E"/>
    <w:rsid w:val="006D24BF"/>
    <w:rsid w:val="006D3AD9"/>
    <w:rsid w:val="006D4C7A"/>
    <w:rsid w:val="006D659D"/>
    <w:rsid w:val="006D6F45"/>
    <w:rsid w:val="006D7569"/>
    <w:rsid w:val="006D75A7"/>
    <w:rsid w:val="006D7A1E"/>
    <w:rsid w:val="006E08F6"/>
    <w:rsid w:val="006E0A5A"/>
    <w:rsid w:val="006E0F36"/>
    <w:rsid w:val="006E1B46"/>
    <w:rsid w:val="006E1BBD"/>
    <w:rsid w:val="006E1EB5"/>
    <w:rsid w:val="006E24A3"/>
    <w:rsid w:val="006E2F91"/>
    <w:rsid w:val="006E454B"/>
    <w:rsid w:val="006E5332"/>
    <w:rsid w:val="006E54B0"/>
    <w:rsid w:val="006E5B93"/>
    <w:rsid w:val="006E7110"/>
    <w:rsid w:val="006E74EE"/>
    <w:rsid w:val="006E7F4C"/>
    <w:rsid w:val="006F200E"/>
    <w:rsid w:val="006F262E"/>
    <w:rsid w:val="006F30E7"/>
    <w:rsid w:val="006F44D5"/>
    <w:rsid w:val="006F5195"/>
    <w:rsid w:val="006F54B4"/>
    <w:rsid w:val="006F6243"/>
    <w:rsid w:val="006F6F33"/>
    <w:rsid w:val="006F79D1"/>
    <w:rsid w:val="00700182"/>
    <w:rsid w:val="00700191"/>
    <w:rsid w:val="0070042A"/>
    <w:rsid w:val="00701DC4"/>
    <w:rsid w:val="007028E3"/>
    <w:rsid w:val="00702E27"/>
    <w:rsid w:val="00703900"/>
    <w:rsid w:val="00705BEF"/>
    <w:rsid w:val="00705FCB"/>
    <w:rsid w:val="00707571"/>
    <w:rsid w:val="007076B4"/>
    <w:rsid w:val="00707824"/>
    <w:rsid w:val="00710514"/>
    <w:rsid w:val="00710773"/>
    <w:rsid w:val="00711A0C"/>
    <w:rsid w:val="00711BC9"/>
    <w:rsid w:val="00712572"/>
    <w:rsid w:val="007126E0"/>
    <w:rsid w:val="00712F04"/>
    <w:rsid w:val="0071312B"/>
    <w:rsid w:val="0071369E"/>
    <w:rsid w:val="007145A5"/>
    <w:rsid w:val="0071483C"/>
    <w:rsid w:val="007150AB"/>
    <w:rsid w:val="0071525F"/>
    <w:rsid w:val="007158BF"/>
    <w:rsid w:val="007173CB"/>
    <w:rsid w:val="007207DA"/>
    <w:rsid w:val="00721098"/>
    <w:rsid w:val="00722127"/>
    <w:rsid w:val="00722899"/>
    <w:rsid w:val="00723B06"/>
    <w:rsid w:val="00723DE2"/>
    <w:rsid w:val="00724669"/>
    <w:rsid w:val="00724743"/>
    <w:rsid w:val="007248ED"/>
    <w:rsid w:val="007250AC"/>
    <w:rsid w:val="00725F8D"/>
    <w:rsid w:val="0072763A"/>
    <w:rsid w:val="007302FC"/>
    <w:rsid w:val="007304DF"/>
    <w:rsid w:val="00731944"/>
    <w:rsid w:val="007327AD"/>
    <w:rsid w:val="0073387A"/>
    <w:rsid w:val="007339C4"/>
    <w:rsid w:val="007346BA"/>
    <w:rsid w:val="007349C8"/>
    <w:rsid w:val="00736C22"/>
    <w:rsid w:val="007374AD"/>
    <w:rsid w:val="0074048C"/>
    <w:rsid w:val="00741F94"/>
    <w:rsid w:val="007427E9"/>
    <w:rsid w:val="00742C32"/>
    <w:rsid w:val="00742D3F"/>
    <w:rsid w:val="0074313F"/>
    <w:rsid w:val="00743AD2"/>
    <w:rsid w:val="00743C44"/>
    <w:rsid w:val="00744BDD"/>
    <w:rsid w:val="00745259"/>
    <w:rsid w:val="00745A50"/>
    <w:rsid w:val="00746028"/>
    <w:rsid w:val="00746BD1"/>
    <w:rsid w:val="00746BD4"/>
    <w:rsid w:val="00747DF6"/>
    <w:rsid w:val="007503A9"/>
    <w:rsid w:val="00750656"/>
    <w:rsid w:val="007514AC"/>
    <w:rsid w:val="007516C3"/>
    <w:rsid w:val="00751D4D"/>
    <w:rsid w:val="00751DDB"/>
    <w:rsid w:val="00751E00"/>
    <w:rsid w:val="00752460"/>
    <w:rsid w:val="00752759"/>
    <w:rsid w:val="00752D39"/>
    <w:rsid w:val="0075315A"/>
    <w:rsid w:val="0075366E"/>
    <w:rsid w:val="007538F5"/>
    <w:rsid w:val="00753C3B"/>
    <w:rsid w:val="00754647"/>
    <w:rsid w:val="0075472B"/>
    <w:rsid w:val="0075546F"/>
    <w:rsid w:val="007558B3"/>
    <w:rsid w:val="00755A14"/>
    <w:rsid w:val="00756C19"/>
    <w:rsid w:val="00757131"/>
    <w:rsid w:val="007571CF"/>
    <w:rsid w:val="007572A6"/>
    <w:rsid w:val="007575DD"/>
    <w:rsid w:val="00757A92"/>
    <w:rsid w:val="007618D3"/>
    <w:rsid w:val="00761914"/>
    <w:rsid w:val="00761FC6"/>
    <w:rsid w:val="00762236"/>
    <w:rsid w:val="00762488"/>
    <w:rsid w:val="00763B39"/>
    <w:rsid w:val="00764056"/>
    <w:rsid w:val="00764C47"/>
    <w:rsid w:val="007653E0"/>
    <w:rsid w:val="00765A69"/>
    <w:rsid w:val="00765AED"/>
    <w:rsid w:val="00766EA8"/>
    <w:rsid w:val="00767189"/>
    <w:rsid w:val="007671F8"/>
    <w:rsid w:val="0076759C"/>
    <w:rsid w:val="00767DC9"/>
    <w:rsid w:val="007705B5"/>
    <w:rsid w:val="007709AE"/>
    <w:rsid w:val="007716F9"/>
    <w:rsid w:val="00772E36"/>
    <w:rsid w:val="007733E8"/>
    <w:rsid w:val="007734E1"/>
    <w:rsid w:val="0077350C"/>
    <w:rsid w:val="00773EEA"/>
    <w:rsid w:val="00774890"/>
    <w:rsid w:val="00774B26"/>
    <w:rsid w:val="00774E15"/>
    <w:rsid w:val="00775038"/>
    <w:rsid w:val="007753F4"/>
    <w:rsid w:val="0077602C"/>
    <w:rsid w:val="00776A7F"/>
    <w:rsid w:val="00776B4A"/>
    <w:rsid w:val="00776F10"/>
    <w:rsid w:val="00777437"/>
    <w:rsid w:val="00780A45"/>
    <w:rsid w:val="00781C30"/>
    <w:rsid w:val="00781DA0"/>
    <w:rsid w:val="00782F58"/>
    <w:rsid w:val="00783403"/>
    <w:rsid w:val="00783B8A"/>
    <w:rsid w:val="00783CE6"/>
    <w:rsid w:val="00784E4D"/>
    <w:rsid w:val="00785870"/>
    <w:rsid w:val="00786B96"/>
    <w:rsid w:val="007875A8"/>
    <w:rsid w:val="00791242"/>
    <w:rsid w:val="00791EDB"/>
    <w:rsid w:val="00792599"/>
    <w:rsid w:val="00792D37"/>
    <w:rsid w:val="007940FC"/>
    <w:rsid w:val="0079573F"/>
    <w:rsid w:val="00796290"/>
    <w:rsid w:val="00796375"/>
    <w:rsid w:val="007964CF"/>
    <w:rsid w:val="0079692D"/>
    <w:rsid w:val="00796E5A"/>
    <w:rsid w:val="00797A10"/>
    <w:rsid w:val="007A020D"/>
    <w:rsid w:val="007A0691"/>
    <w:rsid w:val="007A17E0"/>
    <w:rsid w:val="007A1F19"/>
    <w:rsid w:val="007A2EBE"/>
    <w:rsid w:val="007A56C3"/>
    <w:rsid w:val="007A57E2"/>
    <w:rsid w:val="007A6301"/>
    <w:rsid w:val="007A6717"/>
    <w:rsid w:val="007A691E"/>
    <w:rsid w:val="007A6989"/>
    <w:rsid w:val="007A7759"/>
    <w:rsid w:val="007A7BBD"/>
    <w:rsid w:val="007A7CC8"/>
    <w:rsid w:val="007A7E6B"/>
    <w:rsid w:val="007B0383"/>
    <w:rsid w:val="007B044A"/>
    <w:rsid w:val="007B0F73"/>
    <w:rsid w:val="007B136A"/>
    <w:rsid w:val="007B1FB7"/>
    <w:rsid w:val="007B22F3"/>
    <w:rsid w:val="007B2C98"/>
    <w:rsid w:val="007B314B"/>
    <w:rsid w:val="007B32D5"/>
    <w:rsid w:val="007B394D"/>
    <w:rsid w:val="007B3976"/>
    <w:rsid w:val="007B3D6C"/>
    <w:rsid w:val="007B69D0"/>
    <w:rsid w:val="007B75BE"/>
    <w:rsid w:val="007C0919"/>
    <w:rsid w:val="007C1EAE"/>
    <w:rsid w:val="007C22B5"/>
    <w:rsid w:val="007C2F1B"/>
    <w:rsid w:val="007C3262"/>
    <w:rsid w:val="007C3399"/>
    <w:rsid w:val="007C3F56"/>
    <w:rsid w:val="007C46D7"/>
    <w:rsid w:val="007C4D47"/>
    <w:rsid w:val="007C6073"/>
    <w:rsid w:val="007C62B7"/>
    <w:rsid w:val="007C6E06"/>
    <w:rsid w:val="007C73D4"/>
    <w:rsid w:val="007C7425"/>
    <w:rsid w:val="007D0EEC"/>
    <w:rsid w:val="007D117D"/>
    <w:rsid w:val="007D205C"/>
    <w:rsid w:val="007D2825"/>
    <w:rsid w:val="007D29F3"/>
    <w:rsid w:val="007D3434"/>
    <w:rsid w:val="007D344C"/>
    <w:rsid w:val="007D352E"/>
    <w:rsid w:val="007D378F"/>
    <w:rsid w:val="007D3D6B"/>
    <w:rsid w:val="007D3E56"/>
    <w:rsid w:val="007D471F"/>
    <w:rsid w:val="007D6F55"/>
    <w:rsid w:val="007D723D"/>
    <w:rsid w:val="007D72F1"/>
    <w:rsid w:val="007D7E0B"/>
    <w:rsid w:val="007E04CE"/>
    <w:rsid w:val="007E0FD6"/>
    <w:rsid w:val="007E1367"/>
    <w:rsid w:val="007E3799"/>
    <w:rsid w:val="007E3C4E"/>
    <w:rsid w:val="007E4AE4"/>
    <w:rsid w:val="007E628F"/>
    <w:rsid w:val="007E7ECC"/>
    <w:rsid w:val="007F04D4"/>
    <w:rsid w:val="007F1A35"/>
    <w:rsid w:val="007F1CF0"/>
    <w:rsid w:val="007F2061"/>
    <w:rsid w:val="007F2AB7"/>
    <w:rsid w:val="007F3D4E"/>
    <w:rsid w:val="007F3FD5"/>
    <w:rsid w:val="007F4186"/>
    <w:rsid w:val="007F4E1D"/>
    <w:rsid w:val="007F4EAF"/>
    <w:rsid w:val="007F5156"/>
    <w:rsid w:val="007F5586"/>
    <w:rsid w:val="007F5B1C"/>
    <w:rsid w:val="007F5D2D"/>
    <w:rsid w:val="007F6A77"/>
    <w:rsid w:val="008008AC"/>
    <w:rsid w:val="00800A95"/>
    <w:rsid w:val="00801B54"/>
    <w:rsid w:val="00802D17"/>
    <w:rsid w:val="00803145"/>
    <w:rsid w:val="00803506"/>
    <w:rsid w:val="00803517"/>
    <w:rsid w:val="00803C78"/>
    <w:rsid w:val="00803E0B"/>
    <w:rsid w:val="008061CC"/>
    <w:rsid w:val="0080709D"/>
    <w:rsid w:val="00807620"/>
    <w:rsid w:val="008078DE"/>
    <w:rsid w:val="00811817"/>
    <w:rsid w:val="008122AA"/>
    <w:rsid w:val="00812C8D"/>
    <w:rsid w:val="008135CB"/>
    <w:rsid w:val="00813BDB"/>
    <w:rsid w:val="00813F55"/>
    <w:rsid w:val="00814237"/>
    <w:rsid w:val="00814413"/>
    <w:rsid w:val="008146D0"/>
    <w:rsid w:val="00814935"/>
    <w:rsid w:val="0081592C"/>
    <w:rsid w:val="00815B41"/>
    <w:rsid w:val="00815DD7"/>
    <w:rsid w:val="00815E78"/>
    <w:rsid w:val="00816ABE"/>
    <w:rsid w:val="00816F52"/>
    <w:rsid w:val="008171DF"/>
    <w:rsid w:val="008202E9"/>
    <w:rsid w:val="00820DE7"/>
    <w:rsid w:val="008219AD"/>
    <w:rsid w:val="00822A95"/>
    <w:rsid w:val="00823AAE"/>
    <w:rsid w:val="00823B0E"/>
    <w:rsid w:val="0082521F"/>
    <w:rsid w:val="0082544B"/>
    <w:rsid w:val="00825B66"/>
    <w:rsid w:val="00825BCC"/>
    <w:rsid w:val="00825E51"/>
    <w:rsid w:val="008265CC"/>
    <w:rsid w:val="008268AC"/>
    <w:rsid w:val="0082782E"/>
    <w:rsid w:val="0082787F"/>
    <w:rsid w:val="0083005C"/>
    <w:rsid w:val="00830F48"/>
    <w:rsid w:val="008314A5"/>
    <w:rsid w:val="008314FF"/>
    <w:rsid w:val="008315B2"/>
    <w:rsid w:val="00831753"/>
    <w:rsid w:val="00831F6C"/>
    <w:rsid w:val="008323DD"/>
    <w:rsid w:val="00833655"/>
    <w:rsid w:val="008352E2"/>
    <w:rsid w:val="008364B4"/>
    <w:rsid w:val="008365D6"/>
    <w:rsid w:val="00836987"/>
    <w:rsid w:val="00836B58"/>
    <w:rsid w:val="0083758F"/>
    <w:rsid w:val="00837B4A"/>
    <w:rsid w:val="00840041"/>
    <w:rsid w:val="008401CE"/>
    <w:rsid w:val="0084066F"/>
    <w:rsid w:val="008415B2"/>
    <w:rsid w:val="00842627"/>
    <w:rsid w:val="0084277F"/>
    <w:rsid w:val="008428EE"/>
    <w:rsid w:val="00842E73"/>
    <w:rsid w:val="00843416"/>
    <w:rsid w:val="00843532"/>
    <w:rsid w:val="00843600"/>
    <w:rsid w:val="008440F2"/>
    <w:rsid w:val="00844866"/>
    <w:rsid w:val="00844A0F"/>
    <w:rsid w:val="00844A64"/>
    <w:rsid w:val="0084535A"/>
    <w:rsid w:val="00845BDA"/>
    <w:rsid w:val="00845C26"/>
    <w:rsid w:val="00847182"/>
    <w:rsid w:val="00847683"/>
    <w:rsid w:val="008476AD"/>
    <w:rsid w:val="008477C5"/>
    <w:rsid w:val="00850CD3"/>
    <w:rsid w:val="00852548"/>
    <w:rsid w:val="00852877"/>
    <w:rsid w:val="00852884"/>
    <w:rsid w:val="00852DCF"/>
    <w:rsid w:val="008542C6"/>
    <w:rsid w:val="00854381"/>
    <w:rsid w:val="008546CE"/>
    <w:rsid w:val="00854756"/>
    <w:rsid w:val="00854874"/>
    <w:rsid w:val="008551DC"/>
    <w:rsid w:val="00855264"/>
    <w:rsid w:val="008553A9"/>
    <w:rsid w:val="008558A2"/>
    <w:rsid w:val="00856423"/>
    <w:rsid w:val="00856E72"/>
    <w:rsid w:val="008607D9"/>
    <w:rsid w:val="008609CB"/>
    <w:rsid w:val="00861389"/>
    <w:rsid w:val="0086141F"/>
    <w:rsid w:val="00861E29"/>
    <w:rsid w:val="00862458"/>
    <w:rsid w:val="00862640"/>
    <w:rsid w:val="008628E9"/>
    <w:rsid w:val="00863020"/>
    <w:rsid w:val="00863B1A"/>
    <w:rsid w:val="008640CE"/>
    <w:rsid w:val="0086465F"/>
    <w:rsid w:val="00864852"/>
    <w:rsid w:val="00864B55"/>
    <w:rsid w:val="00865EFA"/>
    <w:rsid w:val="00866206"/>
    <w:rsid w:val="0086675E"/>
    <w:rsid w:val="00866FEA"/>
    <w:rsid w:val="00867191"/>
    <w:rsid w:val="00867ACF"/>
    <w:rsid w:val="00867BFE"/>
    <w:rsid w:val="0087064A"/>
    <w:rsid w:val="008709B8"/>
    <w:rsid w:val="00870CF8"/>
    <w:rsid w:val="00870E8D"/>
    <w:rsid w:val="00873342"/>
    <w:rsid w:val="00875C35"/>
    <w:rsid w:val="0087667E"/>
    <w:rsid w:val="00876813"/>
    <w:rsid w:val="0087711A"/>
    <w:rsid w:val="008771C0"/>
    <w:rsid w:val="008771CE"/>
    <w:rsid w:val="0087723D"/>
    <w:rsid w:val="0087793D"/>
    <w:rsid w:val="00877ACA"/>
    <w:rsid w:val="00877E23"/>
    <w:rsid w:val="008802DF"/>
    <w:rsid w:val="008808BA"/>
    <w:rsid w:val="008817BF"/>
    <w:rsid w:val="00883CCA"/>
    <w:rsid w:val="008845D1"/>
    <w:rsid w:val="008850AD"/>
    <w:rsid w:val="0088668B"/>
    <w:rsid w:val="00887326"/>
    <w:rsid w:val="008875CB"/>
    <w:rsid w:val="00890C8F"/>
    <w:rsid w:val="00892D17"/>
    <w:rsid w:val="00893B7A"/>
    <w:rsid w:val="00893E22"/>
    <w:rsid w:val="00894A43"/>
    <w:rsid w:val="00894AC1"/>
    <w:rsid w:val="00894EEC"/>
    <w:rsid w:val="00895FEE"/>
    <w:rsid w:val="0089645C"/>
    <w:rsid w:val="00896898"/>
    <w:rsid w:val="008972B2"/>
    <w:rsid w:val="00897599"/>
    <w:rsid w:val="00897C78"/>
    <w:rsid w:val="008A04F9"/>
    <w:rsid w:val="008A0771"/>
    <w:rsid w:val="008A0EF5"/>
    <w:rsid w:val="008A1AEA"/>
    <w:rsid w:val="008A1D3B"/>
    <w:rsid w:val="008A1F68"/>
    <w:rsid w:val="008A22A6"/>
    <w:rsid w:val="008A2FDF"/>
    <w:rsid w:val="008A3D01"/>
    <w:rsid w:val="008A3F7F"/>
    <w:rsid w:val="008A4A7D"/>
    <w:rsid w:val="008A69E6"/>
    <w:rsid w:val="008A763C"/>
    <w:rsid w:val="008A7BFD"/>
    <w:rsid w:val="008A7CE1"/>
    <w:rsid w:val="008B04E6"/>
    <w:rsid w:val="008B096E"/>
    <w:rsid w:val="008B0C29"/>
    <w:rsid w:val="008B0C50"/>
    <w:rsid w:val="008B0D7C"/>
    <w:rsid w:val="008B11C3"/>
    <w:rsid w:val="008B17C0"/>
    <w:rsid w:val="008B2729"/>
    <w:rsid w:val="008B2795"/>
    <w:rsid w:val="008B35BB"/>
    <w:rsid w:val="008B4452"/>
    <w:rsid w:val="008B4980"/>
    <w:rsid w:val="008B51E1"/>
    <w:rsid w:val="008B56A4"/>
    <w:rsid w:val="008B6289"/>
    <w:rsid w:val="008B6EDF"/>
    <w:rsid w:val="008B745C"/>
    <w:rsid w:val="008B78B7"/>
    <w:rsid w:val="008C05A3"/>
    <w:rsid w:val="008C0916"/>
    <w:rsid w:val="008C0BDD"/>
    <w:rsid w:val="008C2908"/>
    <w:rsid w:val="008C3C9B"/>
    <w:rsid w:val="008C3EF4"/>
    <w:rsid w:val="008C3F0E"/>
    <w:rsid w:val="008C417E"/>
    <w:rsid w:val="008C4511"/>
    <w:rsid w:val="008C4EE0"/>
    <w:rsid w:val="008C5AB6"/>
    <w:rsid w:val="008C5EB3"/>
    <w:rsid w:val="008C6317"/>
    <w:rsid w:val="008C6EEB"/>
    <w:rsid w:val="008C7471"/>
    <w:rsid w:val="008D022E"/>
    <w:rsid w:val="008D0251"/>
    <w:rsid w:val="008D04C4"/>
    <w:rsid w:val="008D0890"/>
    <w:rsid w:val="008D0FD0"/>
    <w:rsid w:val="008D3007"/>
    <w:rsid w:val="008D485F"/>
    <w:rsid w:val="008D56A7"/>
    <w:rsid w:val="008D5BBE"/>
    <w:rsid w:val="008D6C51"/>
    <w:rsid w:val="008D6ECB"/>
    <w:rsid w:val="008D72C6"/>
    <w:rsid w:val="008D7343"/>
    <w:rsid w:val="008D7A81"/>
    <w:rsid w:val="008D7C83"/>
    <w:rsid w:val="008D7E1F"/>
    <w:rsid w:val="008D7F38"/>
    <w:rsid w:val="008E00DF"/>
    <w:rsid w:val="008E13D2"/>
    <w:rsid w:val="008E19EF"/>
    <w:rsid w:val="008E1A9A"/>
    <w:rsid w:val="008E1F61"/>
    <w:rsid w:val="008E2674"/>
    <w:rsid w:val="008E2ED1"/>
    <w:rsid w:val="008E3204"/>
    <w:rsid w:val="008E35F9"/>
    <w:rsid w:val="008E3842"/>
    <w:rsid w:val="008E3B21"/>
    <w:rsid w:val="008E422B"/>
    <w:rsid w:val="008E4949"/>
    <w:rsid w:val="008E4D5C"/>
    <w:rsid w:val="008E4D62"/>
    <w:rsid w:val="008E5951"/>
    <w:rsid w:val="008E7FF3"/>
    <w:rsid w:val="008F021B"/>
    <w:rsid w:val="008F1353"/>
    <w:rsid w:val="008F1690"/>
    <w:rsid w:val="008F1784"/>
    <w:rsid w:val="008F1D08"/>
    <w:rsid w:val="008F23A2"/>
    <w:rsid w:val="008F2F93"/>
    <w:rsid w:val="008F3B7A"/>
    <w:rsid w:val="008F3FAB"/>
    <w:rsid w:val="008F4734"/>
    <w:rsid w:val="008F4EDC"/>
    <w:rsid w:val="008F54FA"/>
    <w:rsid w:val="008F7127"/>
    <w:rsid w:val="008F75B8"/>
    <w:rsid w:val="008F75DD"/>
    <w:rsid w:val="008F78BA"/>
    <w:rsid w:val="008F78EF"/>
    <w:rsid w:val="008F7BAD"/>
    <w:rsid w:val="008F7EE5"/>
    <w:rsid w:val="009007EE"/>
    <w:rsid w:val="00900D32"/>
    <w:rsid w:val="009023B6"/>
    <w:rsid w:val="009031B5"/>
    <w:rsid w:val="009032D3"/>
    <w:rsid w:val="00903326"/>
    <w:rsid w:val="00904771"/>
    <w:rsid w:val="009060EC"/>
    <w:rsid w:val="00906D45"/>
    <w:rsid w:val="0090739F"/>
    <w:rsid w:val="00907B97"/>
    <w:rsid w:val="00912368"/>
    <w:rsid w:val="0091262C"/>
    <w:rsid w:val="0091277D"/>
    <w:rsid w:val="00913E80"/>
    <w:rsid w:val="00914067"/>
    <w:rsid w:val="00914907"/>
    <w:rsid w:val="00914A87"/>
    <w:rsid w:val="00915590"/>
    <w:rsid w:val="00916897"/>
    <w:rsid w:val="00920D0E"/>
    <w:rsid w:val="009213F3"/>
    <w:rsid w:val="009218EF"/>
    <w:rsid w:val="00922AB0"/>
    <w:rsid w:val="009242A5"/>
    <w:rsid w:val="009246FC"/>
    <w:rsid w:val="00925AD9"/>
    <w:rsid w:val="00925D6D"/>
    <w:rsid w:val="00925FD9"/>
    <w:rsid w:val="00926B57"/>
    <w:rsid w:val="00926E81"/>
    <w:rsid w:val="009271B3"/>
    <w:rsid w:val="00927230"/>
    <w:rsid w:val="00927471"/>
    <w:rsid w:val="00927CEC"/>
    <w:rsid w:val="00931C66"/>
    <w:rsid w:val="00932D50"/>
    <w:rsid w:val="009337E0"/>
    <w:rsid w:val="009349C0"/>
    <w:rsid w:val="00934E8F"/>
    <w:rsid w:val="009356FC"/>
    <w:rsid w:val="009358EE"/>
    <w:rsid w:val="0093597A"/>
    <w:rsid w:val="00935EED"/>
    <w:rsid w:val="00936510"/>
    <w:rsid w:val="00936C2A"/>
    <w:rsid w:val="00937704"/>
    <w:rsid w:val="00937B75"/>
    <w:rsid w:val="009402A0"/>
    <w:rsid w:val="00940A1D"/>
    <w:rsid w:val="00940C71"/>
    <w:rsid w:val="00940DBF"/>
    <w:rsid w:val="0094145E"/>
    <w:rsid w:val="00941E34"/>
    <w:rsid w:val="009422E5"/>
    <w:rsid w:val="00944EA5"/>
    <w:rsid w:val="00944FA1"/>
    <w:rsid w:val="00945D5D"/>
    <w:rsid w:val="009466A4"/>
    <w:rsid w:val="0094695E"/>
    <w:rsid w:val="00946D49"/>
    <w:rsid w:val="00950197"/>
    <w:rsid w:val="00950531"/>
    <w:rsid w:val="0095158F"/>
    <w:rsid w:val="00951630"/>
    <w:rsid w:val="00951672"/>
    <w:rsid w:val="00951CC9"/>
    <w:rsid w:val="0095230F"/>
    <w:rsid w:val="00953278"/>
    <w:rsid w:val="00953491"/>
    <w:rsid w:val="009540D1"/>
    <w:rsid w:val="0095439B"/>
    <w:rsid w:val="00955EBC"/>
    <w:rsid w:val="0095643F"/>
    <w:rsid w:val="0095699A"/>
    <w:rsid w:val="00956FC9"/>
    <w:rsid w:val="009579DA"/>
    <w:rsid w:val="00957D2E"/>
    <w:rsid w:val="009600BC"/>
    <w:rsid w:val="00961203"/>
    <w:rsid w:val="009619B8"/>
    <w:rsid w:val="00961C93"/>
    <w:rsid w:val="00962D08"/>
    <w:rsid w:val="0096315E"/>
    <w:rsid w:val="00963813"/>
    <w:rsid w:val="00963D9F"/>
    <w:rsid w:val="009640DB"/>
    <w:rsid w:val="00965491"/>
    <w:rsid w:val="00965786"/>
    <w:rsid w:val="00965DA1"/>
    <w:rsid w:val="00966183"/>
    <w:rsid w:val="00966ABD"/>
    <w:rsid w:val="00966F77"/>
    <w:rsid w:val="0096793F"/>
    <w:rsid w:val="00967CEA"/>
    <w:rsid w:val="009700CC"/>
    <w:rsid w:val="00970B02"/>
    <w:rsid w:val="00970D97"/>
    <w:rsid w:val="00971B2B"/>
    <w:rsid w:val="00972D5E"/>
    <w:rsid w:val="009735DE"/>
    <w:rsid w:val="009747CC"/>
    <w:rsid w:val="00974AAE"/>
    <w:rsid w:val="00974E0B"/>
    <w:rsid w:val="00975611"/>
    <w:rsid w:val="00976ED8"/>
    <w:rsid w:val="00981A01"/>
    <w:rsid w:val="0098210C"/>
    <w:rsid w:val="009837C7"/>
    <w:rsid w:val="0098393B"/>
    <w:rsid w:val="00983F01"/>
    <w:rsid w:val="00983F9A"/>
    <w:rsid w:val="0098444C"/>
    <w:rsid w:val="00986052"/>
    <w:rsid w:val="00987645"/>
    <w:rsid w:val="00987F95"/>
    <w:rsid w:val="00990190"/>
    <w:rsid w:val="009917DA"/>
    <w:rsid w:val="00991C3D"/>
    <w:rsid w:val="00991F7E"/>
    <w:rsid w:val="009923F8"/>
    <w:rsid w:val="00992F1D"/>
    <w:rsid w:val="0099308A"/>
    <w:rsid w:val="00993FD4"/>
    <w:rsid w:val="009948A0"/>
    <w:rsid w:val="0099519D"/>
    <w:rsid w:val="0099586D"/>
    <w:rsid w:val="00996535"/>
    <w:rsid w:val="00996ACF"/>
    <w:rsid w:val="009970CA"/>
    <w:rsid w:val="00997A55"/>
    <w:rsid w:val="009A001B"/>
    <w:rsid w:val="009A01A4"/>
    <w:rsid w:val="009A06BD"/>
    <w:rsid w:val="009A190B"/>
    <w:rsid w:val="009A2EEB"/>
    <w:rsid w:val="009A33D1"/>
    <w:rsid w:val="009A3987"/>
    <w:rsid w:val="009A3B2F"/>
    <w:rsid w:val="009A4775"/>
    <w:rsid w:val="009A71F2"/>
    <w:rsid w:val="009A7A90"/>
    <w:rsid w:val="009B04CC"/>
    <w:rsid w:val="009B04D7"/>
    <w:rsid w:val="009B149E"/>
    <w:rsid w:val="009B1E17"/>
    <w:rsid w:val="009B1F45"/>
    <w:rsid w:val="009B1F81"/>
    <w:rsid w:val="009B2B23"/>
    <w:rsid w:val="009B2E8C"/>
    <w:rsid w:val="009B30E0"/>
    <w:rsid w:val="009B3684"/>
    <w:rsid w:val="009B419F"/>
    <w:rsid w:val="009B52BB"/>
    <w:rsid w:val="009B55A3"/>
    <w:rsid w:val="009B6042"/>
    <w:rsid w:val="009B62AB"/>
    <w:rsid w:val="009B6972"/>
    <w:rsid w:val="009B72D9"/>
    <w:rsid w:val="009B76F3"/>
    <w:rsid w:val="009C07E8"/>
    <w:rsid w:val="009C13E0"/>
    <w:rsid w:val="009C1EA6"/>
    <w:rsid w:val="009C1FB5"/>
    <w:rsid w:val="009C2D4C"/>
    <w:rsid w:val="009C3CC3"/>
    <w:rsid w:val="009C418E"/>
    <w:rsid w:val="009C5BBA"/>
    <w:rsid w:val="009C5D07"/>
    <w:rsid w:val="009C6567"/>
    <w:rsid w:val="009C700F"/>
    <w:rsid w:val="009C75FB"/>
    <w:rsid w:val="009C7683"/>
    <w:rsid w:val="009C7735"/>
    <w:rsid w:val="009C7AA3"/>
    <w:rsid w:val="009D10F2"/>
    <w:rsid w:val="009D15FD"/>
    <w:rsid w:val="009D164E"/>
    <w:rsid w:val="009D1CD5"/>
    <w:rsid w:val="009D54D9"/>
    <w:rsid w:val="009D7423"/>
    <w:rsid w:val="009D74D0"/>
    <w:rsid w:val="009D7F49"/>
    <w:rsid w:val="009E2065"/>
    <w:rsid w:val="009E2734"/>
    <w:rsid w:val="009E2D3D"/>
    <w:rsid w:val="009E2E6F"/>
    <w:rsid w:val="009E2F2D"/>
    <w:rsid w:val="009E3548"/>
    <w:rsid w:val="009E3762"/>
    <w:rsid w:val="009E5C60"/>
    <w:rsid w:val="009E6EA3"/>
    <w:rsid w:val="009E79D8"/>
    <w:rsid w:val="009F1B3D"/>
    <w:rsid w:val="009F209A"/>
    <w:rsid w:val="009F214D"/>
    <w:rsid w:val="009F2B9C"/>
    <w:rsid w:val="009F2C53"/>
    <w:rsid w:val="009F4293"/>
    <w:rsid w:val="009F4798"/>
    <w:rsid w:val="009F47BE"/>
    <w:rsid w:val="009F4DBA"/>
    <w:rsid w:val="009F519C"/>
    <w:rsid w:val="009F5F10"/>
    <w:rsid w:val="009F70D3"/>
    <w:rsid w:val="00A00E56"/>
    <w:rsid w:val="00A01B9E"/>
    <w:rsid w:val="00A0287E"/>
    <w:rsid w:val="00A028A2"/>
    <w:rsid w:val="00A02ADE"/>
    <w:rsid w:val="00A036C0"/>
    <w:rsid w:val="00A04124"/>
    <w:rsid w:val="00A060C4"/>
    <w:rsid w:val="00A106EC"/>
    <w:rsid w:val="00A10D5D"/>
    <w:rsid w:val="00A12596"/>
    <w:rsid w:val="00A12DE2"/>
    <w:rsid w:val="00A13711"/>
    <w:rsid w:val="00A13BD6"/>
    <w:rsid w:val="00A13CFE"/>
    <w:rsid w:val="00A13E7C"/>
    <w:rsid w:val="00A1444D"/>
    <w:rsid w:val="00A146BF"/>
    <w:rsid w:val="00A147DB"/>
    <w:rsid w:val="00A15D6F"/>
    <w:rsid w:val="00A15E74"/>
    <w:rsid w:val="00A169D5"/>
    <w:rsid w:val="00A16C15"/>
    <w:rsid w:val="00A17A70"/>
    <w:rsid w:val="00A17B23"/>
    <w:rsid w:val="00A204F3"/>
    <w:rsid w:val="00A21807"/>
    <w:rsid w:val="00A22A4A"/>
    <w:rsid w:val="00A233B4"/>
    <w:rsid w:val="00A233F5"/>
    <w:rsid w:val="00A2395A"/>
    <w:rsid w:val="00A23D03"/>
    <w:rsid w:val="00A24F7A"/>
    <w:rsid w:val="00A25F96"/>
    <w:rsid w:val="00A26A0F"/>
    <w:rsid w:val="00A26C5D"/>
    <w:rsid w:val="00A26F77"/>
    <w:rsid w:val="00A3081B"/>
    <w:rsid w:val="00A30B6B"/>
    <w:rsid w:val="00A3108F"/>
    <w:rsid w:val="00A31E80"/>
    <w:rsid w:val="00A32931"/>
    <w:rsid w:val="00A333F0"/>
    <w:rsid w:val="00A34F4E"/>
    <w:rsid w:val="00A3599E"/>
    <w:rsid w:val="00A35A26"/>
    <w:rsid w:val="00A35FC6"/>
    <w:rsid w:val="00A36B92"/>
    <w:rsid w:val="00A36CCA"/>
    <w:rsid w:val="00A3704C"/>
    <w:rsid w:val="00A37546"/>
    <w:rsid w:val="00A37B30"/>
    <w:rsid w:val="00A4013D"/>
    <w:rsid w:val="00A40211"/>
    <w:rsid w:val="00A40F43"/>
    <w:rsid w:val="00A41EF0"/>
    <w:rsid w:val="00A42FB4"/>
    <w:rsid w:val="00A43FF8"/>
    <w:rsid w:val="00A4443B"/>
    <w:rsid w:val="00A44C4B"/>
    <w:rsid w:val="00A45929"/>
    <w:rsid w:val="00A45E38"/>
    <w:rsid w:val="00A46B20"/>
    <w:rsid w:val="00A522A8"/>
    <w:rsid w:val="00A52B14"/>
    <w:rsid w:val="00A53AD8"/>
    <w:rsid w:val="00A54445"/>
    <w:rsid w:val="00A54A73"/>
    <w:rsid w:val="00A552F3"/>
    <w:rsid w:val="00A5556A"/>
    <w:rsid w:val="00A556FC"/>
    <w:rsid w:val="00A55DBA"/>
    <w:rsid w:val="00A5657F"/>
    <w:rsid w:val="00A56C3F"/>
    <w:rsid w:val="00A56F3A"/>
    <w:rsid w:val="00A57215"/>
    <w:rsid w:val="00A60A48"/>
    <w:rsid w:val="00A60C73"/>
    <w:rsid w:val="00A61A24"/>
    <w:rsid w:val="00A6247A"/>
    <w:rsid w:val="00A62601"/>
    <w:rsid w:val="00A633A6"/>
    <w:rsid w:val="00A63731"/>
    <w:rsid w:val="00A63C3C"/>
    <w:rsid w:val="00A640F1"/>
    <w:rsid w:val="00A641AC"/>
    <w:rsid w:val="00A64A30"/>
    <w:rsid w:val="00A64B9F"/>
    <w:rsid w:val="00A64C14"/>
    <w:rsid w:val="00A65319"/>
    <w:rsid w:val="00A667D3"/>
    <w:rsid w:val="00A6710E"/>
    <w:rsid w:val="00A67A49"/>
    <w:rsid w:val="00A67BC2"/>
    <w:rsid w:val="00A67FD4"/>
    <w:rsid w:val="00A7190B"/>
    <w:rsid w:val="00A7219B"/>
    <w:rsid w:val="00A72267"/>
    <w:rsid w:val="00A75058"/>
    <w:rsid w:val="00A75224"/>
    <w:rsid w:val="00A76D32"/>
    <w:rsid w:val="00A77922"/>
    <w:rsid w:val="00A77C67"/>
    <w:rsid w:val="00A80093"/>
    <w:rsid w:val="00A80209"/>
    <w:rsid w:val="00A80459"/>
    <w:rsid w:val="00A8100A"/>
    <w:rsid w:val="00A8138A"/>
    <w:rsid w:val="00A819CD"/>
    <w:rsid w:val="00A829BF"/>
    <w:rsid w:val="00A82ACA"/>
    <w:rsid w:val="00A82BE1"/>
    <w:rsid w:val="00A85663"/>
    <w:rsid w:val="00A8575C"/>
    <w:rsid w:val="00A86411"/>
    <w:rsid w:val="00A864B6"/>
    <w:rsid w:val="00A865C3"/>
    <w:rsid w:val="00A870E3"/>
    <w:rsid w:val="00A873AF"/>
    <w:rsid w:val="00A877C8"/>
    <w:rsid w:val="00A87A56"/>
    <w:rsid w:val="00A9001B"/>
    <w:rsid w:val="00A91DDE"/>
    <w:rsid w:val="00A91EB9"/>
    <w:rsid w:val="00A92756"/>
    <w:rsid w:val="00A92B0F"/>
    <w:rsid w:val="00A938C2"/>
    <w:rsid w:val="00A93A48"/>
    <w:rsid w:val="00A94605"/>
    <w:rsid w:val="00A94765"/>
    <w:rsid w:val="00A9571B"/>
    <w:rsid w:val="00A958BF"/>
    <w:rsid w:val="00A95F53"/>
    <w:rsid w:val="00A96974"/>
    <w:rsid w:val="00A96F11"/>
    <w:rsid w:val="00A97A27"/>
    <w:rsid w:val="00A97B02"/>
    <w:rsid w:val="00AA0588"/>
    <w:rsid w:val="00AA1BC0"/>
    <w:rsid w:val="00AA307B"/>
    <w:rsid w:val="00AA36AC"/>
    <w:rsid w:val="00AA422C"/>
    <w:rsid w:val="00AA4D3F"/>
    <w:rsid w:val="00AA50CF"/>
    <w:rsid w:val="00AA657A"/>
    <w:rsid w:val="00AA684C"/>
    <w:rsid w:val="00AB0A6F"/>
    <w:rsid w:val="00AB163F"/>
    <w:rsid w:val="00AB2527"/>
    <w:rsid w:val="00AB36FE"/>
    <w:rsid w:val="00AB381A"/>
    <w:rsid w:val="00AB44A6"/>
    <w:rsid w:val="00AB592C"/>
    <w:rsid w:val="00AB5E1E"/>
    <w:rsid w:val="00AB5F7B"/>
    <w:rsid w:val="00AB70AE"/>
    <w:rsid w:val="00AB7C1B"/>
    <w:rsid w:val="00AC0A83"/>
    <w:rsid w:val="00AC1C9D"/>
    <w:rsid w:val="00AC1DA1"/>
    <w:rsid w:val="00AC1F5D"/>
    <w:rsid w:val="00AC3910"/>
    <w:rsid w:val="00AC4E69"/>
    <w:rsid w:val="00AC58B4"/>
    <w:rsid w:val="00AC58E3"/>
    <w:rsid w:val="00AC5AEC"/>
    <w:rsid w:val="00AC7472"/>
    <w:rsid w:val="00AD0353"/>
    <w:rsid w:val="00AD04B4"/>
    <w:rsid w:val="00AD0B6E"/>
    <w:rsid w:val="00AD0E76"/>
    <w:rsid w:val="00AD1580"/>
    <w:rsid w:val="00AD2357"/>
    <w:rsid w:val="00AD3A3A"/>
    <w:rsid w:val="00AD4F7D"/>
    <w:rsid w:val="00AD54A4"/>
    <w:rsid w:val="00AD5B31"/>
    <w:rsid w:val="00AD5E5E"/>
    <w:rsid w:val="00AD64FC"/>
    <w:rsid w:val="00AD66D1"/>
    <w:rsid w:val="00AD6A84"/>
    <w:rsid w:val="00AD6D48"/>
    <w:rsid w:val="00AD73E7"/>
    <w:rsid w:val="00AD7CFC"/>
    <w:rsid w:val="00AD7D99"/>
    <w:rsid w:val="00AE028A"/>
    <w:rsid w:val="00AE0AC1"/>
    <w:rsid w:val="00AE1698"/>
    <w:rsid w:val="00AE2C71"/>
    <w:rsid w:val="00AE2DE3"/>
    <w:rsid w:val="00AE3D31"/>
    <w:rsid w:val="00AE4935"/>
    <w:rsid w:val="00AE4B67"/>
    <w:rsid w:val="00AE4E3A"/>
    <w:rsid w:val="00AE5A67"/>
    <w:rsid w:val="00AE7100"/>
    <w:rsid w:val="00AE731C"/>
    <w:rsid w:val="00AE7EDD"/>
    <w:rsid w:val="00AF1944"/>
    <w:rsid w:val="00AF1EFD"/>
    <w:rsid w:val="00AF389A"/>
    <w:rsid w:val="00AF487A"/>
    <w:rsid w:val="00AF54B8"/>
    <w:rsid w:val="00AF7A43"/>
    <w:rsid w:val="00B01129"/>
    <w:rsid w:val="00B01347"/>
    <w:rsid w:val="00B01407"/>
    <w:rsid w:val="00B018EB"/>
    <w:rsid w:val="00B0272B"/>
    <w:rsid w:val="00B03052"/>
    <w:rsid w:val="00B04653"/>
    <w:rsid w:val="00B04690"/>
    <w:rsid w:val="00B06A08"/>
    <w:rsid w:val="00B072A2"/>
    <w:rsid w:val="00B07C2F"/>
    <w:rsid w:val="00B10117"/>
    <w:rsid w:val="00B102EE"/>
    <w:rsid w:val="00B102F3"/>
    <w:rsid w:val="00B108D1"/>
    <w:rsid w:val="00B109CB"/>
    <w:rsid w:val="00B11243"/>
    <w:rsid w:val="00B11C15"/>
    <w:rsid w:val="00B11D7B"/>
    <w:rsid w:val="00B122A2"/>
    <w:rsid w:val="00B138EC"/>
    <w:rsid w:val="00B13E84"/>
    <w:rsid w:val="00B14AD7"/>
    <w:rsid w:val="00B14FA1"/>
    <w:rsid w:val="00B1504F"/>
    <w:rsid w:val="00B15413"/>
    <w:rsid w:val="00B1568A"/>
    <w:rsid w:val="00B16917"/>
    <w:rsid w:val="00B173E9"/>
    <w:rsid w:val="00B20417"/>
    <w:rsid w:val="00B20E9D"/>
    <w:rsid w:val="00B21C3B"/>
    <w:rsid w:val="00B2227C"/>
    <w:rsid w:val="00B22427"/>
    <w:rsid w:val="00B241E2"/>
    <w:rsid w:val="00B24231"/>
    <w:rsid w:val="00B2486F"/>
    <w:rsid w:val="00B24A57"/>
    <w:rsid w:val="00B25829"/>
    <w:rsid w:val="00B26A5A"/>
    <w:rsid w:val="00B3033C"/>
    <w:rsid w:val="00B30A0B"/>
    <w:rsid w:val="00B30D44"/>
    <w:rsid w:val="00B30EDD"/>
    <w:rsid w:val="00B320C2"/>
    <w:rsid w:val="00B320C9"/>
    <w:rsid w:val="00B32DD9"/>
    <w:rsid w:val="00B32F0E"/>
    <w:rsid w:val="00B33E0A"/>
    <w:rsid w:val="00B33FE1"/>
    <w:rsid w:val="00B3460B"/>
    <w:rsid w:val="00B34794"/>
    <w:rsid w:val="00B34F92"/>
    <w:rsid w:val="00B3565C"/>
    <w:rsid w:val="00B35F81"/>
    <w:rsid w:val="00B36FA9"/>
    <w:rsid w:val="00B3733A"/>
    <w:rsid w:val="00B37BC5"/>
    <w:rsid w:val="00B401D9"/>
    <w:rsid w:val="00B40BC0"/>
    <w:rsid w:val="00B411D3"/>
    <w:rsid w:val="00B412FE"/>
    <w:rsid w:val="00B418DC"/>
    <w:rsid w:val="00B420E0"/>
    <w:rsid w:val="00B42D6A"/>
    <w:rsid w:val="00B42DC3"/>
    <w:rsid w:val="00B43B28"/>
    <w:rsid w:val="00B43FEF"/>
    <w:rsid w:val="00B4485B"/>
    <w:rsid w:val="00B45A42"/>
    <w:rsid w:val="00B45D5F"/>
    <w:rsid w:val="00B463C3"/>
    <w:rsid w:val="00B464EB"/>
    <w:rsid w:val="00B466DF"/>
    <w:rsid w:val="00B50609"/>
    <w:rsid w:val="00B5066B"/>
    <w:rsid w:val="00B50FBB"/>
    <w:rsid w:val="00B51C84"/>
    <w:rsid w:val="00B51FB6"/>
    <w:rsid w:val="00B524F3"/>
    <w:rsid w:val="00B52558"/>
    <w:rsid w:val="00B52977"/>
    <w:rsid w:val="00B53780"/>
    <w:rsid w:val="00B5418F"/>
    <w:rsid w:val="00B54390"/>
    <w:rsid w:val="00B544A8"/>
    <w:rsid w:val="00B55130"/>
    <w:rsid w:val="00B554AA"/>
    <w:rsid w:val="00B5657C"/>
    <w:rsid w:val="00B56E78"/>
    <w:rsid w:val="00B576E5"/>
    <w:rsid w:val="00B57C34"/>
    <w:rsid w:val="00B6012B"/>
    <w:rsid w:val="00B60356"/>
    <w:rsid w:val="00B6047D"/>
    <w:rsid w:val="00B60EC6"/>
    <w:rsid w:val="00B6105D"/>
    <w:rsid w:val="00B61BCE"/>
    <w:rsid w:val="00B61C5E"/>
    <w:rsid w:val="00B61C7B"/>
    <w:rsid w:val="00B62094"/>
    <w:rsid w:val="00B62580"/>
    <w:rsid w:val="00B62CB1"/>
    <w:rsid w:val="00B62EA3"/>
    <w:rsid w:val="00B6396E"/>
    <w:rsid w:val="00B6512C"/>
    <w:rsid w:val="00B66641"/>
    <w:rsid w:val="00B66B7B"/>
    <w:rsid w:val="00B66F9B"/>
    <w:rsid w:val="00B671C3"/>
    <w:rsid w:val="00B67839"/>
    <w:rsid w:val="00B67D4F"/>
    <w:rsid w:val="00B67D7E"/>
    <w:rsid w:val="00B700D3"/>
    <w:rsid w:val="00B70692"/>
    <w:rsid w:val="00B70D40"/>
    <w:rsid w:val="00B71DC8"/>
    <w:rsid w:val="00B72572"/>
    <w:rsid w:val="00B72BF8"/>
    <w:rsid w:val="00B73163"/>
    <w:rsid w:val="00B732CA"/>
    <w:rsid w:val="00B73858"/>
    <w:rsid w:val="00B73A2B"/>
    <w:rsid w:val="00B73E9B"/>
    <w:rsid w:val="00B74083"/>
    <w:rsid w:val="00B74322"/>
    <w:rsid w:val="00B74BD4"/>
    <w:rsid w:val="00B75109"/>
    <w:rsid w:val="00B75758"/>
    <w:rsid w:val="00B757E5"/>
    <w:rsid w:val="00B7589E"/>
    <w:rsid w:val="00B75A80"/>
    <w:rsid w:val="00B75CD4"/>
    <w:rsid w:val="00B75D04"/>
    <w:rsid w:val="00B76993"/>
    <w:rsid w:val="00B77208"/>
    <w:rsid w:val="00B7733C"/>
    <w:rsid w:val="00B77792"/>
    <w:rsid w:val="00B808F9"/>
    <w:rsid w:val="00B809AB"/>
    <w:rsid w:val="00B81267"/>
    <w:rsid w:val="00B81415"/>
    <w:rsid w:val="00B814C2"/>
    <w:rsid w:val="00B81812"/>
    <w:rsid w:val="00B82315"/>
    <w:rsid w:val="00B82AE0"/>
    <w:rsid w:val="00B832D9"/>
    <w:rsid w:val="00B83B13"/>
    <w:rsid w:val="00B84675"/>
    <w:rsid w:val="00B849DD"/>
    <w:rsid w:val="00B84CAC"/>
    <w:rsid w:val="00B85909"/>
    <w:rsid w:val="00B86503"/>
    <w:rsid w:val="00B87023"/>
    <w:rsid w:val="00B877E0"/>
    <w:rsid w:val="00B87DE7"/>
    <w:rsid w:val="00B90589"/>
    <w:rsid w:val="00B909DD"/>
    <w:rsid w:val="00B90A7F"/>
    <w:rsid w:val="00B936B8"/>
    <w:rsid w:val="00B93851"/>
    <w:rsid w:val="00B9395F"/>
    <w:rsid w:val="00B93A05"/>
    <w:rsid w:val="00B93D73"/>
    <w:rsid w:val="00B9438D"/>
    <w:rsid w:val="00B948C0"/>
    <w:rsid w:val="00B9599C"/>
    <w:rsid w:val="00B96188"/>
    <w:rsid w:val="00B96708"/>
    <w:rsid w:val="00B97816"/>
    <w:rsid w:val="00BA1172"/>
    <w:rsid w:val="00BA1C23"/>
    <w:rsid w:val="00BA247E"/>
    <w:rsid w:val="00BA271E"/>
    <w:rsid w:val="00BA30B2"/>
    <w:rsid w:val="00BA36BF"/>
    <w:rsid w:val="00BA3906"/>
    <w:rsid w:val="00BA4B68"/>
    <w:rsid w:val="00BA4DB2"/>
    <w:rsid w:val="00BA5143"/>
    <w:rsid w:val="00BA59EB"/>
    <w:rsid w:val="00BA5A8C"/>
    <w:rsid w:val="00BA630B"/>
    <w:rsid w:val="00BA6B66"/>
    <w:rsid w:val="00BB0AA7"/>
    <w:rsid w:val="00BB0CA8"/>
    <w:rsid w:val="00BB1C08"/>
    <w:rsid w:val="00BB2443"/>
    <w:rsid w:val="00BB2696"/>
    <w:rsid w:val="00BB295C"/>
    <w:rsid w:val="00BB4039"/>
    <w:rsid w:val="00BB4B69"/>
    <w:rsid w:val="00BB5A6E"/>
    <w:rsid w:val="00BB5AAA"/>
    <w:rsid w:val="00BB672B"/>
    <w:rsid w:val="00BB69D2"/>
    <w:rsid w:val="00BB6BD1"/>
    <w:rsid w:val="00BB76F0"/>
    <w:rsid w:val="00BC070E"/>
    <w:rsid w:val="00BC09D8"/>
    <w:rsid w:val="00BC0F0C"/>
    <w:rsid w:val="00BC146F"/>
    <w:rsid w:val="00BC18F2"/>
    <w:rsid w:val="00BC1E38"/>
    <w:rsid w:val="00BC2806"/>
    <w:rsid w:val="00BC2A6F"/>
    <w:rsid w:val="00BC3BD5"/>
    <w:rsid w:val="00BC3F34"/>
    <w:rsid w:val="00BC41BE"/>
    <w:rsid w:val="00BC43B0"/>
    <w:rsid w:val="00BC6297"/>
    <w:rsid w:val="00BC7785"/>
    <w:rsid w:val="00BC7A21"/>
    <w:rsid w:val="00BC7D04"/>
    <w:rsid w:val="00BC7F8C"/>
    <w:rsid w:val="00BD143E"/>
    <w:rsid w:val="00BD2930"/>
    <w:rsid w:val="00BD3644"/>
    <w:rsid w:val="00BD3957"/>
    <w:rsid w:val="00BD3E9B"/>
    <w:rsid w:val="00BD45B0"/>
    <w:rsid w:val="00BD48BA"/>
    <w:rsid w:val="00BD614A"/>
    <w:rsid w:val="00BD62FC"/>
    <w:rsid w:val="00BD654D"/>
    <w:rsid w:val="00BD6A41"/>
    <w:rsid w:val="00BD7EC2"/>
    <w:rsid w:val="00BE0A80"/>
    <w:rsid w:val="00BE1585"/>
    <w:rsid w:val="00BE1D92"/>
    <w:rsid w:val="00BE2B5E"/>
    <w:rsid w:val="00BE2CD7"/>
    <w:rsid w:val="00BE3A94"/>
    <w:rsid w:val="00BE3F38"/>
    <w:rsid w:val="00BE3F89"/>
    <w:rsid w:val="00BE4C98"/>
    <w:rsid w:val="00BE53CC"/>
    <w:rsid w:val="00BE6685"/>
    <w:rsid w:val="00BE6898"/>
    <w:rsid w:val="00BE6E1F"/>
    <w:rsid w:val="00BE75B6"/>
    <w:rsid w:val="00BE7605"/>
    <w:rsid w:val="00BE7BE8"/>
    <w:rsid w:val="00BF10C6"/>
    <w:rsid w:val="00BF221C"/>
    <w:rsid w:val="00BF2668"/>
    <w:rsid w:val="00BF2A49"/>
    <w:rsid w:val="00BF3165"/>
    <w:rsid w:val="00BF40EB"/>
    <w:rsid w:val="00BF42A6"/>
    <w:rsid w:val="00BF5159"/>
    <w:rsid w:val="00BF5D84"/>
    <w:rsid w:val="00BF6245"/>
    <w:rsid w:val="00BF6B04"/>
    <w:rsid w:val="00BF786D"/>
    <w:rsid w:val="00BF7989"/>
    <w:rsid w:val="00C002C5"/>
    <w:rsid w:val="00C00A12"/>
    <w:rsid w:val="00C00E7A"/>
    <w:rsid w:val="00C01A05"/>
    <w:rsid w:val="00C0224C"/>
    <w:rsid w:val="00C0338B"/>
    <w:rsid w:val="00C049F1"/>
    <w:rsid w:val="00C04E51"/>
    <w:rsid w:val="00C052E2"/>
    <w:rsid w:val="00C0534A"/>
    <w:rsid w:val="00C059D9"/>
    <w:rsid w:val="00C05D5B"/>
    <w:rsid w:val="00C061A7"/>
    <w:rsid w:val="00C06881"/>
    <w:rsid w:val="00C06C0C"/>
    <w:rsid w:val="00C103F7"/>
    <w:rsid w:val="00C11010"/>
    <w:rsid w:val="00C111C0"/>
    <w:rsid w:val="00C11257"/>
    <w:rsid w:val="00C113AF"/>
    <w:rsid w:val="00C11418"/>
    <w:rsid w:val="00C11603"/>
    <w:rsid w:val="00C11D8E"/>
    <w:rsid w:val="00C11E4B"/>
    <w:rsid w:val="00C1241B"/>
    <w:rsid w:val="00C12837"/>
    <w:rsid w:val="00C13ABE"/>
    <w:rsid w:val="00C140D2"/>
    <w:rsid w:val="00C14EB5"/>
    <w:rsid w:val="00C1539F"/>
    <w:rsid w:val="00C1628B"/>
    <w:rsid w:val="00C16390"/>
    <w:rsid w:val="00C16898"/>
    <w:rsid w:val="00C16AF2"/>
    <w:rsid w:val="00C17610"/>
    <w:rsid w:val="00C17642"/>
    <w:rsid w:val="00C2005E"/>
    <w:rsid w:val="00C20265"/>
    <w:rsid w:val="00C20693"/>
    <w:rsid w:val="00C213E1"/>
    <w:rsid w:val="00C21EBA"/>
    <w:rsid w:val="00C22D6B"/>
    <w:rsid w:val="00C23F9A"/>
    <w:rsid w:val="00C240E3"/>
    <w:rsid w:val="00C24A00"/>
    <w:rsid w:val="00C24D26"/>
    <w:rsid w:val="00C26BCA"/>
    <w:rsid w:val="00C27EAB"/>
    <w:rsid w:val="00C300AA"/>
    <w:rsid w:val="00C304DD"/>
    <w:rsid w:val="00C3099C"/>
    <w:rsid w:val="00C310D2"/>
    <w:rsid w:val="00C310EF"/>
    <w:rsid w:val="00C315DF"/>
    <w:rsid w:val="00C31B08"/>
    <w:rsid w:val="00C31F64"/>
    <w:rsid w:val="00C32055"/>
    <w:rsid w:val="00C32508"/>
    <w:rsid w:val="00C33511"/>
    <w:rsid w:val="00C347D8"/>
    <w:rsid w:val="00C34DC2"/>
    <w:rsid w:val="00C34DE8"/>
    <w:rsid w:val="00C378CD"/>
    <w:rsid w:val="00C37C20"/>
    <w:rsid w:val="00C4026D"/>
    <w:rsid w:val="00C4179F"/>
    <w:rsid w:val="00C421AE"/>
    <w:rsid w:val="00C422C8"/>
    <w:rsid w:val="00C42C2A"/>
    <w:rsid w:val="00C42F23"/>
    <w:rsid w:val="00C4320D"/>
    <w:rsid w:val="00C433DF"/>
    <w:rsid w:val="00C436D0"/>
    <w:rsid w:val="00C4386B"/>
    <w:rsid w:val="00C4484B"/>
    <w:rsid w:val="00C44B3D"/>
    <w:rsid w:val="00C45D75"/>
    <w:rsid w:val="00C473D8"/>
    <w:rsid w:val="00C47938"/>
    <w:rsid w:val="00C50709"/>
    <w:rsid w:val="00C50B44"/>
    <w:rsid w:val="00C5168B"/>
    <w:rsid w:val="00C51713"/>
    <w:rsid w:val="00C51C1F"/>
    <w:rsid w:val="00C52169"/>
    <w:rsid w:val="00C52308"/>
    <w:rsid w:val="00C528E9"/>
    <w:rsid w:val="00C534DB"/>
    <w:rsid w:val="00C53BDF"/>
    <w:rsid w:val="00C542A3"/>
    <w:rsid w:val="00C546C4"/>
    <w:rsid w:val="00C54A76"/>
    <w:rsid w:val="00C55579"/>
    <w:rsid w:val="00C55583"/>
    <w:rsid w:val="00C57381"/>
    <w:rsid w:val="00C60082"/>
    <w:rsid w:val="00C61C5B"/>
    <w:rsid w:val="00C62AD0"/>
    <w:rsid w:val="00C62DCC"/>
    <w:rsid w:val="00C62F37"/>
    <w:rsid w:val="00C632FE"/>
    <w:rsid w:val="00C63733"/>
    <w:rsid w:val="00C63A0A"/>
    <w:rsid w:val="00C63B17"/>
    <w:rsid w:val="00C63BCF"/>
    <w:rsid w:val="00C643C6"/>
    <w:rsid w:val="00C64827"/>
    <w:rsid w:val="00C65C19"/>
    <w:rsid w:val="00C66044"/>
    <w:rsid w:val="00C66FB2"/>
    <w:rsid w:val="00C674A3"/>
    <w:rsid w:val="00C67CFD"/>
    <w:rsid w:val="00C70955"/>
    <w:rsid w:val="00C70B9E"/>
    <w:rsid w:val="00C70FEC"/>
    <w:rsid w:val="00C71BBD"/>
    <w:rsid w:val="00C726A3"/>
    <w:rsid w:val="00C72982"/>
    <w:rsid w:val="00C729CE"/>
    <w:rsid w:val="00C7418B"/>
    <w:rsid w:val="00C745A0"/>
    <w:rsid w:val="00C7473E"/>
    <w:rsid w:val="00C74952"/>
    <w:rsid w:val="00C7533F"/>
    <w:rsid w:val="00C758D3"/>
    <w:rsid w:val="00C762EA"/>
    <w:rsid w:val="00C77A43"/>
    <w:rsid w:val="00C80033"/>
    <w:rsid w:val="00C8060E"/>
    <w:rsid w:val="00C80912"/>
    <w:rsid w:val="00C819F5"/>
    <w:rsid w:val="00C81C02"/>
    <w:rsid w:val="00C8276C"/>
    <w:rsid w:val="00C82E9D"/>
    <w:rsid w:val="00C843DD"/>
    <w:rsid w:val="00C847E7"/>
    <w:rsid w:val="00C849CE"/>
    <w:rsid w:val="00C84C63"/>
    <w:rsid w:val="00C84D8E"/>
    <w:rsid w:val="00C853CB"/>
    <w:rsid w:val="00C85817"/>
    <w:rsid w:val="00C85A04"/>
    <w:rsid w:val="00C85C64"/>
    <w:rsid w:val="00C85ECC"/>
    <w:rsid w:val="00C870E9"/>
    <w:rsid w:val="00C87925"/>
    <w:rsid w:val="00C87A96"/>
    <w:rsid w:val="00C9125C"/>
    <w:rsid w:val="00C91345"/>
    <w:rsid w:val="00C9143C"/>
    <w:rsid w:val="00C929AE"/>
    <w:rsid w:val="00C93343"/>
    <w:rsid w:val="00C95083"/>
    <w:rsid w:val="00C9513B"/>
    <w:rsid w:val="00C95452"/>
    <w:rsid w:val="00C95FA1"/>
    <w:rsid w:val="00C96180"/>
    <w:rsid w:val="00C96264"/>
    <w:rsid w:val="00C967DE"/>
    <w:rsid w:val="00C96A35"/>
    <w:rsid w:val="00C96DE6"/>
    <w:rsid w:val="00C97EBD"/>
    <w:rsid w:val="00CA06A6"/>
    <w:rsid w:val="00CA0899"/>
    <w:rsid w:val="00CA2C39"/>
    <w:rsid w:val="00CA30FB"/>
    <w:rsid w:val="00CA3752"/>
    <w:rsid w:val="00CA560D"/>
    <w:rsid w:val="00CA58B1"/>
    <w:rsid w:val="00CA5D67"/>
    <w:rsid w:val="00CA5FBE"/>
    <w:rsid w:val="00CA6330"/>
    <w:rsid w:val="00CA64B7"/>
    <w:rsid w:val="00CA6EB1"/>
    <w:rsid w:val="00CA6FEB"/>
    <w:rsid w:val="00CA713D"/>
    <w:rsid w:val="00CB00A6"/>
    <w:rsid w:val="00CB08ED"/>
    <w:rsid w:val="00CB10AF"/>
    <w:rsid w:val="00CB14B4"/>
    <w:rsid w:val="00CB1721"/>
    <w:rsid w:val="00CB1F5B"/>
    <w:rsid w:val="00CB2038"/>
    <w:rsid w:val="00CB2487"/>
    <w:rsid w:val="00CB274A"/>
    <w:rsid w:val="00CB2AF5"/>
    <w:rsid w:val="00CB3319"/>
    <w:rsid w:val="00CB419F"/>
    <w:rsid w:val="00CB4521"/>
    <w:rsid w:val="00CB5056"/>
    <w:rsid w:val="00CB5308"/>
    <w:rsid w:val="00CB5F46"/>
    <w:rsid w:val="00CB6D93"/>
    <w:rsid w:val="00CB6FEC"/>
    <w:rsid w:val="00CB79C5"/>
    <w:rsid w:val="00CB7B6C"/>
    <w:rsid w:val="00CB7C62"/>
    <w:rsid w:val="00CC0024"/>
    <w:rsid w:val="00CC153F"/>
    <w:rsid w:val="00CC29C7"/>
    <w:rsid w:val="00CC3B01"/>
    <w:rsid w:val="00CC3C46"/>
    <w:rsid w:val="00CC3D3C"/>
    <w:rsid w:val="00CC5BEB"/>
    <w:rsid w:val="00CC5E07"/>
    <w:rsid w:val="00CC7815"/>
    <w:rsid w:val="00CC793B"/>
    <w:rsid w:val="00CD1118"/>
    <w:rsid w:val="00CD122F"/>
    <w:rsid w:val="00CD1D70"/>
    <w:rsid w:val="00CD224F"/>
    <w:rsid w:val="00CD29AB"/>
    <w:rsid w:val="00CD2DE9"/>
    <w:rsid w:val="00CD318F"/>
    <w:rsid w:val="00CD37FC"/>
    <w:rsid w:val="00CD39B2"/>
    <w:rsid w:val="00CD40CB"/>
    <w:rsid w:val="00CD40D9"/>
    <w:rsid w:val="00CD5153"/>
    <w:rsid w:val="00CD5BA9"/>
    <w:rsid w:val="00CD5DF6"/>
    <w:rsid w:val="00CD6745"/>
    <w:rsid w:val="00CD70F7"/>
    <w:rsid w:val="00CE01EA"/>
    <w:rsid w:val="00CE1461"/>
    <w:rsid w:val="00CE2574"/>
    <w:rsid w:val="00CE257E"/>
    <w:rsid w:val="00CE3A38"/>
    <w:rsid w:val="00CE3F7C"/>
    <w:rsid w:val="00CE4E0F"/>
    <w:rsid w:val="00CE630A"/>
    <w:rsid w:val="00CE6BAB"/>
    <w:rsid w:val="00CE72F5"/>
    <w:rsid w:val="00CE780C"/>
    <w:rsid w:val="00CE7A79"/>
    <w:rsid w:val="00CE7AEF"/>
    <w:rsid w:val="00CF010A"/>
    <w:rsid w:val="00CF1BA4"/>
    <w:rsid w:val="00CF20E9"/>
    <w:rsid w:val="00CF2CBF"/>
    <w:rsid w:val="00CF2F05"/>
    <w:rsid w:val="00CF3281"/>
    <w:rsid w:val="00CF3CC4"/>
    <w:rsid w:val="00CF451A"/>
    <w:rsid w:val="00CF479A"/>
    <w:rsid w:val="00CF4BEB"/>
    <w:rsid w:val="00CF5AB9"/>
    <w:rsid w:val="00CF7C51"/>
    <w:rsid w:val="00D0053E"/>
    <w:rsid w:val="00D00A47"/>
    <w:rsid w:val="00D02E2E"/>
    <w:rsid w:val="00D03630"/>
    <w:rsid w:val="00D03C76"/>
    <w:rsid w:val="00D0407C"/>
    <w:rsid w:val="00D04201"/>
    <w:rsid w:val="00D0518F"/>
    <w:rsid w:val="00D052EA"/>
    <w:rsid w:val="00D05BBD"/>
    <w:rsid w:val="00D06296"/>
    <w:rsid w:val="00D06572"/>
    <w:rsid w:val="00D065FF"/>
    <w:rsid w:val="00D06F71"/>
    <w:rsid w:val="00D10D6F"/>
    <w:rsid w:val="00D11D4C"/>
    <w:rsid w:val="00D125BC"/>
    <w:rsid w:val="00D13307"/>
    <w:rsid w:val="00D135B4"/>
    <w:rsid w:val="00D13E39"/>
    <w:rsid w:val="00D14A31"/>
    <w:rsid w:val="00D15996"/>
    <w:rsid w:val="00D15CF4"/>
    <w:rsid w:val="00D15DC6"/>
    <w:rsid w:val="00D16501"/>
    <w:rsid w:val="00D1655E"/>
    <w:rsid w:val="00D16D9C"/>
    <w:rsid w:val="00D1747B"/>
    <w:rsid w:val="00D17CF8"/>
    <w:rsid w:val="00D21153"/>
    <w:rsid w:val="00D21416"/>
    <w:rsid w:val="00D216DC"/>
    <w:rsid w:val="00D223D5"/>
    <w:rsid w:val="00D223F4"/>
    <w:rsid w:val="00D22624"/>
    <w:rsid w:val="00D2288D"/>
    <w:rsid w:val="00D22A45"/>
    <w:rsid w:val="00D23092"/>
    <w:rsid w:val="00D23A21"/>
    <w:rsid w:val="00D25014"/>
    <w:rsid w:val="00D25AEC"/>
    <w:rsid w:val="00D26A96"/>
    <w:rsid w:val="00D26B4C"/>
    <w:rsid w:val="00D275D6"/>
    <w:rsid w:val="00D27D70"/>
    <w:rsid w:val="00D306A7"/>
    <w:rsid w:val="00D30FF6"/>
    <w:rsid w:val="00D326F7"/>
    <w:rsid w:val="00D32921"/>
    <w:rsid w:val="00D33A22"/>
    <w:rsid w:val="00D33EBE"/>
    <w:rsid w:val="00D34113"/>
    <w:rsid w:val="00D34142"/>
    <w:rsid w:val="00D34B44"/>
    <w:rsid w:val="00D3549C"/>
    <w:rsid w:val="00D36FF5"/>
    <w:rsid w:val="00D3730B"/>
    <w:rsid w:val="00D378BC"/>
    <w:rsid w:val="00D37AA7"/>
    <w:rsid w:val="00D37BD4"/>
    <w:rsid w:val="00D40772"/>
    <w:rsid w:val="00D416BD"/>
    <w:rsid w:val="00D41863"/>
    <w:rsid w:val="00D41D47"/>
    <w:rsid w:val="00D42C56"/>
    <w:rsid w:val="00D449F5"/>
    <w:rsid w:val="00D44A3D"/>
    <w:rsid w:val="00D454EB"/>
    <w:rsid w:val="00D45852"/>
    <w:rsid w:val="00D459CC"/>
    <w:rsid w:val="00D45EF1"/>
    <w:rsid w:val="00D4634B"/>
    <w:rsid w:val="00D46A6A"/>
    <w:rsid w:val="00D46E56"/>
    <w:rsid w:val="00D476E3"/>
    <w:rsid w:val="00D47C0C"/>
    <w:rsid w:val="00D5000D"/>
    <w:rsid w:val="00D50656"/>
    <w:rsid w:val="00D50E5D"/>
    <w:rsid w:val="00D51895"/>
    <w:rsid w:val="00D528BC"/>
    <w:rsid w:val="00D53C0C"/>
    <w:rsid w:val="00D53FBD"/>
    <w:rsid w:val="00D54CF1"/>
    <w:rsid w:val="00D5547E"/>
    <w:rsid w:val="00D560E6"/>
    <w:rsid w:val="00D566C4"/>
    <w:rsid w:val="00D56F1F"/>
    <w:rsid w:val="00D5745D"/>
    <w:rsid w:val="00D601F6"/>
    <w:rsid w:val="00D60F34"/>
    <w:rsid w:val="00D6144E"/>
    <w:rsid w:val="00D61A50"/>
    <w:rsid w:val="00D61E8E"/>
    <w:rsid w:val="00D620A7"/>
    <w:rsid w:val="00D6223E"/>
    <w:rsid w:val="00D62A37"/>
    <w:rsid w:val="00D6324E"/>
    <w:rsid w:val="00D63AF4"/>
    <w:rsid w:val="00D64CB3"/>
    <w:rsid w:val="00D64F43"/>
    <w:rsid w:val="00D65AC4"/>
    <w:rsid w:val="00D66013"/>
    <w:rsid w:val="00D66219"/>
    <w:rsid w:val="00D6638B"/>
    <w:rsid w:val="00D665B2"/>
    <w:rsid w:val="00D66837"/>
    <w:rsid w:val="00D66E2C"/>
    <w:rsid w:val="00D67356"/>
    <w:rsid w:val="00D67515"/>
    <w:rsid w:val="00D67D8D"/>
    <w:rsid w:val="00D67E61"/>
    <w:rsid w:val="00D67FA8"/>
    <w:rsid w:val="00D70525"/>
    <w:rsid w:val="00D70550"/>
    <w:rsid w:val="00D707C8"/>
    <w:rsid w:val="00D70A95"/>
    <w:rsid w:val="00D72019"/>
    <w:rsid w:val="00D720F4"/>
    <w:rsid w:val="00D727B8"/>
    <w:rsid w:val="00D73443"/>
    <w:rsid w:val="00D73D8F"/>
    <w:rsid w:val="00D74AD5"/>
    <w:rsid w:val="00D74AEE"/>
    <w:rsid w:val="00D74D21"/>
    <w:rsid w:val="00D74FAC"/>
    <w:rsid w:val="00D75F94"/>
    <w:rsid w:val="00D76B2D"/>
    <w:rsid w:val="00D76C89"/>
    <w:rsid w:val="00D77DB7"/>
    <w:rsid w:val="00D80B15"/>
    <w:rsid w:val="00D80B5C"/>
    <w:rsid w:val="00D81DDB"/>
    <w:rsid w:val="00D82068"/>
    <w:rsid w:val="00D828B5"/>
    <w:rsid w:val="00D83FF6"/>
    <w:rsid w:val="00D854B9"/>
    <w:rsid w:val="00D854EC"/>
    <w:rsid w:val="00D85C7B"/>
    <w:rsid w:val="00D85FD6"/>
    <w:rsid w:val="00D873D7"/>
    <w:rsid w:val="00D87687"/>
    <w:rsid w:val="00D90168"/>
    <w:rsid w:val="00D9030F"/>
    <w:rsid w:val="00D91A4E"/>
    <w:rsid w:val="00D921C2"/>
    <w:rsid w:val="00D92505"/>
    <w:rsid w:val="00D92BC8"/>
    <w:rsid w:val="00D930BE"/>
    <w:rsid w:val="00D934E3"/>
    <w:rsid w:val="00D9367D"/>
    <w:rsid w:val="00D94182"/>
    <w:rsid w:val="00D94DBC"/>
    <w:rsid w:val="00D952D7"/>
    <w:rsid w:val="00D959C1"/>
    <w:rsid w:val="00D96157"/>
    <w:rsid w:val="00D96668"/>
    <w:rsid w:val="00D96DDB"/>
    <w:rsid w:val="00D96E0C"/>
    <w:rsid w:val="00D97455"/>
    <w:rsid w:val="00D97B35"/>
    <w:rsid w:val="00DA0026"/>
    <w:rsid w:val="00DA08B6"/>
    <w:rsid w:val="00DA14C6"/>
    <w:rsid w:val="00DA1BBB"/>
    <w:rsid w:val="00DA2096"/>
    <w:rsid w:val="00DA2852"/>
    <w:rsid w:val="00DA3699"/>
    <w:rsid w:val="00DA48A1"/>
    <w:rsid w:val="00DA51C4"/>
    <w:rsid w:val="00DA51C9"/>
    <w:rsid w:val="00DA7E0A"/>
    <w:rsid w:val="00DB0060"/>
    <w:rsid w:val="00DB07EB"/>
    <w:rsid w:val="00DB0817"/>
    <w:rsid w:val="00DB191C"/>
    <w:rsid w:val="00DB1C13"/>
    <w:rsid w:val="00DB1EAC"/>
    <w:rsid w:val="00DB1F05"/>
    <w:rsid w:val="00DB2495"/>
    <w:rsid w:val="00DB250D"/>
    <w:rsid w:val="00DB3B9F"/>
    <w:rsid w:val="00DB4124"/>
    <w:rsid w:val="00DB4A6B"/>
    <w:rsid w:val="00DB4EB6"/>
    <w:rsid w:val="00DB51B8"/>
    <w:rsid w:val="00DB5368"/>
    <w:rsid w:val="00DB574A"/>
    <w:rsid w:val="00DB7F9E"/>
    <w:rsid w:val="00DC0282"/>
    <w:rsid w:val="00DC0A70"/>
    <w:rsid w:val="00DC115A"/>
    <w:rsid w:val="00DC143B"/>
    <w:rsid w:val="00DC1452"/>
    <w:rsid w:val="00DC1CE0"/>
    <w:rsid w:val="00DC3037"/>
    <w:rsid w:val="00DC36A9"/>
    <w:rsid w:val="00DC4F6E"/>
    <w:rsid w:val="00DC5451"/>
    <w:rsid w:val="00DC548B"/>
    <w:rsid w:val="00DC5B71"/>
    <w:rsid w:val="00DC5F32"/>
    <w:rsid w:val="00DC6D12"/>
    <w:rsid w:val="00DC76C4"/>
    <w:rsid w:val="00DC7A21"/>
    <w:rsid w:val="00DD094F"/>
    <w:rsid w:val="00DD0CEA"/>
    <w:rsid w:val="00DD0F69"/>
    <w:rsid w:val="00DD2183"/>
    <w:rsid w:val="00DD2463"/>
    <w:rsid w:val="00DD3161"/>
    <w:rsid w:val="00DD389F"/>
    <w:rsid w:val="00DD49BB"/>
    <w:rsid w:val="00DD4BAF"/>
    <w:rsid w:val="00DD4D5D"/>
    <w:rsid w:val="00DD6384"/>
    <w:rsid w:val="00DD6C16"/>
    <w:rsid w:val="00DD7A23"/>
    <w:rsid w:val="00DD7C34"/>
    <w:rsid w:val="00DD7D40"/>
    <w:rsid w:val="00DE0608"/>
    <w:rsid w:val="00DE12D6"/>
    <w:rsid w:val="00DE13F8"/>
    <w:rsid w:val="00DE235C"/>
    <w:rsid w:val="00DE3460"/>
    <w:rsid w:val="00DE3BDB"/>
    <w:rsid w:val="00DE4254"/>
    <w:rsid w:val="00DE4622"/>
    <w:rsid w:val="00DE4A31"/>
    <w:rsid w:val="00DE6CBC"/>
    <w:rsid w:val="00DE7066"/>
    <w:rsid w:val="00DE739B"/>
    <w:rsid w:val="00DF03A9"/>
    <w:rsid w:val="00DF07B2"/>
    <w:rsid w:val="00DF09C1"/>
    <w:rsid w:val="00DF0B1B"/>
    <w:rsid w:val="00DF2067"/>
    <w:rsid w:val="00DF26A5"/>
    <w:rsid w:val="00DF3651"/>
    <w:rsid w:val="00DF3FEB"/>
    <w:rsid w:val="00DF3FF2"/>
    <w:rsid w:val="00DF56F8"/>
    <w:rsid w:val="00DF5938"/>
    <w:rsid w:val="00DF5F4B"/>
    <w:rsid w:val="00DF6732"/>
    <w:rsid w:val="00DF6B1A"/>
    <w:rsid w:val="00DF7205"/>
    <w:rsid w:val="00E00628"/>
    <w:rsid w:val="00E03165"/>
    <w:rsid w:val="00E03962"/>
    <w:rsid w:val="00E03C9C"/>
    <w:rsid w:val="00E04807"/>
    <w:rsid w:val="00E05489"/>
    <w:rsid w:val="00E0645D"/>
    <w:rsid w:val="00E0662D"/>
    <w:rsid w:val="00E06E71"/>
    <w:rsid w:val="00E07282"/>
    <w:rsid w:val="00E117B7"/>
    <w:rsid w:val="00E1278B"/>
    <w:rsid w:val="00E12A0A"/>
    <w:rsid w:val="00E12CE8"/>
    <w:rsid w:val="00E13834"/>
    <w:rsid w:val="00E13BB6"/>
    <w:rsid w:val="00E1494C"/>
    <w:rsid w:val="00E15BFD"/>
    <w:rsid w:val="00E15FEA"/>
    <w:rsid w:val="00E16295"/>
    <w:rsid w:val="00E176C3"/>
    <w:rsid w:val="00E20408"/>
    <w:rsid w:val="00E205A3"/>
    <w:rsid w:val="00E20A6B"/>
    <w:rsid w:val="00E20CD8"/>
    <w:rsid w:val="00E224BF"/>
    <w:rsid w:val="00E22901"/>
    <w:rsid w:val="00E2309F"/>
    <w:rsid w:val="00E233A9"/>
    <w:rsid w:val="00E2420B"/>
    <w:rsid w:val="00E2555F"/>
    <w:rsid w:val="00E26390"/>
    <w:rsid w:val="00E26537"/>
    <w:rsid w:val="00E277C6"/>
    <w:rsid w:val="00E27B3E"/>
    <w:rsid w:val="00E305DF"/>
    <w:rsid w:val="00E30B6A"/>
    <w:rsid w:val="00E318C2"/>
    <w:rsid w:val="00E31BDF"/>
    <w:rsid w:val="00E3242D"/>
    <w:rsid w:val="00E328D6"/>
    <w:rsid w:val="00E32E34"/>
    <w:rsid w:val="00E34353"/>
    <w:rsid w:val="00E34640"/>
    <w:rsid w:val="00E34F8F"/>
    <w:rsid w:val="00E36898"/>
    <w:rsid w:val="00E4016B"/>
    <w:rsid w:val="00E40855"/>
    <w:rsid w:val="00E4118C"/>
    <w:rsid w:val="00E41A28"/>
    <w:rsid w:val="00E41B03"/>
    <w:rsid w:val="00E42439"/>
    <w:rsid w:val="00E42B39"/>
    <w:rsid w:val="00E4311A"/>
    <w:rsid w:val="00E4371B"/>
    <w:rsid w:val="00E43999"/>
    <w:rsid w:val="00E44158"/>
    <w:rsid w:val="00E447E4"/>
    <w:rsid w:val="00E44B4D"/>
    <w:rsid w:val="00E44BB5"/>
    <w:rsid w:val="00E4504B"/>
    <w:rsid w:val="00E45079"/>
    <w:rsid w:val="00E455A5"/>
    <w:rsid w:val="00E45663"/>
    <w:rsid w:val="00E46BBB"/>
    <w:rsid w:val="00E477C1"/>
    <w:rsid w:val="00E47BBA"/>
    <w:rsid w:val="00E47D33"/>
    <w:rsid w:val="00E47E13"/>
    <w:rsid w:val="00E51917"/>
    <w:rsid w:val="00E53083"/>
    <w:rsid w:val="00E53A0F"/>
    <w:rsid w:val="00E54147"/>
    <w:rsid w:val="00E54EFB"/>
    <w:rsid w:val="00E5533D"/>
    <w:rsid w:val="00E55DDA"/>
    <w:rsid w:val="00E563A8"/>
    <w:rsid w:val="00E570FC"/>
    <w:rsid w:val="00E57F9D"/>
    <w:rsid w:val="00E605FB"/>
    <w:rsid w:val="00E61003"/>
    <w:rsid w:val="00E6273E"/>
    <w:rsid w:val="00E628D5"/>
    <w:rsid w:val="00E638BC"/>
    <w:rsid w:val="00E640A7"/>
    <w:rsid w:val="00E64B6A"/>
    <w:rsid w:val="00E64CC2"/>
    <w:rsid w:val="00E656F1"/>
    <w:rsid w:val="00E66627"/>
    <w:rsid w:val="00E66AB7"/>
    <w:rsid w:val="00E67438"/>
    <w:rsid w:val="00E67F91"/>
    <w:rsid w:val="00E70096"/>
    <w:rsid w:val="00E7039C"/>
    <w:rsid w:val="00E707AE"/>
    <w:rsid w:val="00E71CE2"/>
    <w:rsid w:val="00E71F9E"/>
    <w:rsid w:val="00E725C9"/>
    <w:rsid w:val="00E73821"/>
    <w:rsid w:val="00E740FB"/>
    <w:rsid w:val="00E74829"/>
    <w:rsid w:val="00E74EF6"/>
    <w:rsid w:val="00E751F2"/>
    <w:rsid w:val="00E76A33"/>
    <w:rsid w:val="00E773CC"/>
    <w:rsid w:val="00E77996"/>
    <w:rsid w:val="00E779D7"/>
    <w:rsid w:val="00E807C8"/>
    <w:rsid w:val="00E815B1"/>
    <w:rsid w:val="00E81A9C"/>
    <w:rsid w:val="00E81C87"/>
    <w:rsid w:val="00E82CD2"/>
    <w:rsid w:val="00E82EA4"/>
    <w:rsid w:val="00E82F77"/>
    <w:rsid w:val="00E8356C"/>
    <w:rsid w:val="00E840B2"/>
    <w:rsid w:val="00E8425C"/>
    <w:rsid w:val="00E857F3"/>
    <w:rsid w:val="00E86D8F"/>
    <w:rsid w:val="00E87238"/>
    <w:rsid w:val="00E87340"/>
    <w:rsid w:val="00E9040A"/>
    <w:rsid w:val="00E91B96"/>
    <w:rsid w:val="00E92FDA"/>
    <w:rsid w:val="00E9312A"/>
    <w:rsid w:val="00E931F6"/>
    <w:rsid w:val="00E9551A"/>
    <w:rsid w:val="00E9786B"/>
    <w:rsid w:val="00E97EFB"/>
    <w:rsid w:val="00EA01A9"/>
    <w:rsid w:val="00EA091F"/>
    <w:rsid w:val="00EA21EC"/>
    <w:rsid w:val="00EA2610"/>
    <w:rsid w:val="00EA2679"/>
    <w:rsid w:val="00EA28BD"/>
    <w:rsid w:val="00EA2F78"/>
    <w:rsid w:val="00EA3458"/>
    <w:rsid w:val="00EA4241"/>
    <w:rsid w:val="00EA4473"/>
    <w:rsid w:val="00EA4578"/>
    <w:rsid w:val="00EA4908"/>
    <w:rsid w:val="00EA4F77"/>
    <w:rsid w:val="00EA5873"/>
    <w:rsid w:val="00EA5D6C"/>
    <w:rsid w:val="00EA6047"/>
    <w:rsid w:val="00EA60DB"/>
    <w:rsid w:val="00EA611F"/>
    <w:rsid w:val="00EA6647"/>
    <w:rsid w:val="00EA6F55"/>
    <w:rsid w:val="00EA71FB"/>
    <w:rsid w:val="00EB11B3"/>
    <w:rsid w:val="00EB174E"/>
    <w:rsid w:val="00EB2709"/>
    <w:rsid w:val="00EB48F1"/>
    <w:rsid w:val="00EB5ADB"/>
    <w:rsid w:val="00EB5AF3"/>
    <w:rsid w:val="00EB6426"/>
    <w:rsid w:val="00EB6D0E"/>
    <w:rsid w:val="00EB7085"/>
    <w:rsid w:val="00EB7E1C"/>
    <w:rsid w:val="00EC2306"/>
    <w:rsid w:val="00EC273E"/>
    <w:rsid w:val="00EC2EF6"/>
    <w:rsid w:val="00EC3022"/>
    <w:rsid w:val="00EC3F0C"/>
    <w:rsid w:val="00EC3FBD"/>
    <w:rsid w:val="00EC48B5"/>
    <w:rsid w:val="00EC5A0D"/>
    <w:rsid w:val="00EC6CD7"/>
    <w:rsid w:val="00EC77E2"/>
    <w:rsid w:val="00EC79BD"/>
    <w:rsid w:val="00ED05D8"/>
    <w:rsid w:val="00ED0BAC"/>
    <w:rsid w:val="00ED24A7"/>
    <w:rsid w:val="00ED25B4"/>
    <w:rsid w:val="00ED3275"/>
    <w:rsid w:val="00ED3E1E"/>
    <w:rsid w:val="00ED4C59"/>
    <w:rsid w:val="00ED5541"/>
    <w:rsid w:val="00ED5882"/>
    <w:rsid w:val="00ED5F71"/>
    <w:rsid w:val="00ED6105"/>
    <w:rsid w:val="00ED6F1D"/>
    <w:rsid w:val="00ED6FD5"/>
    <w:rsid w:val="00ED7A6E"/>
    <w:rsid w:val="00ED7E87"/>
    <w:rsid w:val="00EE1890"/>
    <w:rsid w:val="00EE2165"/>
    <w:rsid w:val="00EE243A"/>
    <w:rsid w:val="00EE25A3"/>
    <w:rsid w:val="00EE28EE"/>
    <w:rsid w:val="00EE29B1"/>
    <w:rsid w:val="00EE2C56"/>
    <w:rsid w:val="00EE317C"/>
    <w:rsid w:val="00EE34C1"/>
    <w:rsid w:val="00EE35BF"/>
    <w:rsid w:val="00EE3607"/>
    <w:rsid w:val="00EE37EC"/>
    <w:rsid w:val="00EE3DA4"/>
    <w:rsid w:val="00EE425E"/>
    <w:rsid w:val="00EE6995"/>
    <w:rsid w:val="00EE6F4B"/>
    <w:rsid w:val="00EE7311"/>
    <w:rsid w:val="00EE7337"/>
    <w:rsid w:val="00EE7A59"/>
    <w:rsid w:val="00EF03FA"/>
    <w:rsid w:val="00EF0673"/>
    <w:rsid w:val="00EF0707"/>
    <w:rsid w:val="00EF0F85"/>
    <w:rsid w:val="00EF0FF3"/>
    <w:rsid w:val="00EF1C60"/>
    <w:rsid w:val="00EF2EDE"/>
    <w:rsid w:val="00EF342C"/>
    <w:rsid w:val="00EF39E9"/>
    <w:rsid w:val="00EF3ADD"/>
    <w:rsid w:val="00EF42B0"/>
    <w:rsid w:val="00EF543E"/>
    <w:rsid w:val="00EF5C78"/>
    <w:rsid w:val="00EF61BD"/>
    <w:rsid w:val="00F00B36"/>
    <w:rsid w:val="00F01A63"/>
    <w:rsid w:val="00F02671"/>
    <w:rsid w:val="00F036A5"/>
    <w:rsid w:val="00F036CC"/>
    <w:rsid w:val="00F03A60"/>
    <w:rsid w:val="00F0422B"/>
    <w:rsid w:val="00F04703"/>
    <w:rsid w:val="00F04EAE"/>
    <w:rsid w:val="00F0649E"/>
    <w:rsid w:val="00F06A2E"/>
    <w:rsid w:val="00F06F50"/>
    <w:rsid w:val="00F07B19"/>
    <w:rsid w:val="00F07BD5"/>
    <w:rsid w:val="00F101C7"/>
    <w:rsid w:val="00F11594"/>
    <w:rsid w:val="00F11E81"/>
    <w:rsid w:val="00F11E95"/>
    <w:rsid w:val="00F11ECB"/>
    <w:rsid w:val="00F11F50"/>
    <w:rsid w:val="00F12114"/>
    <w:rsid w:val="00F13125"/>
    <w:rsid w:val="00F13E1C"/>
    <w:rsid w:val="00F141DE"/>
    <w:rsid w:val="00F1478C"/>
    <w:rsid w:val="00F14C8A"/>
    <w:rsid w:val="00F159AC"/>
    <w:rsid w:val="00F15A0B"/>
    <w:rsid w:val="00F161F3"/>
    <w:rsid w:val="00F16776"/>
    <w:rsid w:val="00F169F6"/>
    <w:rsid w:val="00F171DA"/>
    <w:rsid w:val="00F17907"/>
    <w:rsid w:val="00F20DB1"/>
    <w:rsid w:val="00F2258B"/>
    <w:rsid w:val="00F22A4A"/>
    <w:rsid w:val="00F22EAC"/>
    <w:rsid w:val="00F22ECE"/>
    <w:rsid w:val="00F23C7D"/>
    <w:rsid w:val="00F24172"/>
    <w:rsid w:val="00F244B8"/>
    <w:rsid w:val="00F24D4E"/>
    <w:rsid w:val="00F25839"/>
    <w:rsid w:val="00F25CAB"/>
    <w:rsid w:val="00F260A2"/>
    <w:rsid w:val="00F2622D"/>
    <w:rsid w:val="00F271E9"/>
    <w:rsid w:val="00F30936"/>
    <w:rsid w:val="00F30986"/>
    <w:rsid w:val="00F31D12"/>
    <w:rsid w:val="00F31D73"/>
    <w:rsid w:val="00F32481"/>
    <w:rsid w:val="00F32600"/>
    <w:rsid w:val="00F33F98"/>
    <w:rsid w:val="00F340B9"/>
    <w:rsid w:val="00F35C6E"/>
    <w:rsid w:val="00F363AA"/>
    <w:rsid w:val="00F36AD2"/>
    <w:rsid w:val="00F37A82"/>
    <w:rsid w:val="00F37ECD"/>
    <w:rsid w:val="00F40566"/>
    <w:rsid w:val="00F40BD6"/>
    <w:rsid w:val="00F40CE8"/>
    <w:rsid w:val="00F41298"/>
    <w:rsid w:val="00F41DA0"/>
    <w:rsid w:val="00F420C2"/>
    <w:rsid w:val="00F423A1"/>
    <w:rsid w:val="00F42B8C"/>
    <w:rsid w:val="00F42D76"/>
    <w:rsid w:val="00F433C1"/>
    <w:rsid w:val="00F43CA8"/>
    <w:rsid w:val="00F43FA2"/>
    <w:rsid w:val="00F44646"/>
    <w:rsid w:val="00F4488D"/>
    <w:rsid w:val="00F449E9"/>
    <w:rsid w:val="00F44B4B"/>
    <w:rsid w:val="00F457AD"/>
    <w:rsid w:val="00F45CD1"/>
    <w:rsid w:val="00F463BA"/>
    <w:rsid w:val="00F466AD"/>
    <w:rsid w:val="00F46B12"/>
    <w:rsid w:val="00F47259"/>
    <w:rsid w:val="00F47881"/>
    <w:rsid w:val="00F47E4A"/>
    <w:rsid w:val="00F508A4"/>
    <w:rsid w:val="00F51BF7"/>
    <w:rsid w:val="00F52514"/>
    <w:rsid w:val="00F52E07"/>
    <w:rsid w:val="00F530A5"/>
    <w:rsid w:val="00F5388E"/>
    <w:rsid w:val="00F53F4C"/>
    <w:rsid w:val="00F54EE1"/>
    <w:rsid w:val="00F55446"/>
    <w:rsid w:val="00F556A8"/>
    <w:rsid w:val="00F5667F"/>
    <w:rsid w:val="00F60A42"/>
    <w:rsid w:val="00F62A91"/>
    <w:rsid w:val="00F63D4F"/>
    <w:rsid w:val="00F64ABB"/>
    <w:rsid w:val="00F64F02"/>
    <w:rsid w:val="00F66047"/>
    <w:rsid w:val="00F673B4"/>
    <w:rsid w:val="00F675A0"/>
    <w:rsid w:val="00F67931"/>
    <w:rsid w:val="00F67943"/>
    <w:rsid w:val="00F70C98"/>
    <w:rsid w:val="00F70EC1"/>
    <w:rsid w:val="00F71265"/>
    <w:rsid w:val="00F71BFC"/>
    <w:rsid w:val="00F71CB1"/>
    <w:rsid w:val="00F72501"/>
    <w:rsid w:val="00F734C7"/>
    <w:rsid w:val="00F73762"/>
    <w:rsid w:val="00F73EC0"/>
    <w:rsid w:val="00F743B2"/>
    <w:rsid w:val="00F754DA"/>
    <w:rsid w:val="00F758AF"/>
    <w:rsid w:val="00F75B76"/>
    <w:rsid w:val="00F75CA6"/>
    <w:rsid w:val="00F76364"/>
    <w:rsid w:val="00F76920"/>
    <w:rsid w:val="00F76C8F"/>
    <w:rsid w:val="00F76FBD"/>
    <w:rsid w:val="00F776AA"/>
    <w:rsid w:val="00F77BC0"/>
    <w:rsid w:val="00F77BD8"/>
    <w:rsid w:val="00F80123"/>
    <w:rsid w:val="00F805E2"/>
    <w:rsid w:val="00F8086A"/>
    <w:rsid w:val="00F80FEB"/>
    <w:rsid w:val="00F815F1"/>
    <w:rsid w:val="00F81A6B"/>
    <w:rsid w:val="00F82531"/>
    <w:rsid w:val="00F8411E"/>
    <w:rsid w:val="00F84CB0"/>
    <w:rsid w:val="00F850D7"/>
    <w:rsid w:val="00F86471"/>
    <w:rsid w:val="00F86E0C"/>
    <w:rsid w:val="00F90464"/>
    <w:rsid w:val="00F918C9"/>
    <w:rsid w:val="00F922D3"/>
    <w:rsid w:val="00F92E8C"/>
    <w:rsid w:val="00F94B7D"/>
    <w:rsid w:val="00F94CD6"/>
    <w:rsid w:val="00F94FD5"/>
    <w:rsid w:val="00F95BB1"/>
    <w:rsid w:val="00F9646F"/>
    <w:rsid w:val="00F96ECB"/>
    <w:rsid w:val="00F97F30"/>
    <w:rsid w:val="00FA0111"/>
    <w:rsid w:val="00FA06BD"/>
    <w:rsid w:val="00FA074E"/>
    <w:rsid w:val="00FA0F2B"/>
    <w:rsid w:val="00FA1E44"/>
    <w:rsid w:val="00FA2B23"/>
    <w:rsid w:val="00FA33F6"/>
    <w:rsid w:val="00FA3595"/>
    <w:rsid w:val="00FA3A86"/>
    <w:rsid w:val="00FA3F70"/>
    <w:rsid w:val="00FA4288"/>
    <w:rsid w:val="00FA48F2"/>
    <w:rsid w:val="00FA4990"/>
    <w:rsid w:val="00FA5232"/>
    <w:rsid w:val="00FA63BE"/>
    <w:rsid w:val="00FA6564"/>
    <w:rsid w:val="00FA6892"/>
    <w:rsid w:val="00FA77E7"/>
    <w:rsid w:val="00FA7ACC"/>
    <w:rsid w:val="00FA7F8B"/>
    <w:rsid w:val="00FB0223"/>
    <w:rsid w:val="00FB0839"/>
    <w:rsid w:val="00FB0D34"/>
    <w:rsid w:val="00FB12A7"/>
    <w:rsid w:val="00FB138D"/>
    <w:rsid w:val="00FB277F"/>
    <w:rsid w:val="00FB2ACB"/>
    <w:rsid w:val="00FB319B"/>
    <w:rsid w:val="00FB33C1"/>
    <w:rsid w:val="00FB40E5"/>
    <w:rsid w:val="00FB4733"/>
    <w:rsid w:val="00FB774A"/>
    <w:rsid w:val="00FB7C60"/>
    <w:rsid w:val="00FC0406"/>
    <w:rsid w:val="00FC0564"/>
    <w:rsid w:val="00FC2A38"/>
    <w:rsid w:val="00FC2E2A"/>
    <w:rsid w:val="00FC329A"/>
    <w:rsid w:val="00FC3593"/>
    <w:rsid w:val="00FC3D32"/>
    <w:rsid w:val="00FC486D"/>
    <w:rsid w:val="00FC5850"/>
    <w:rsid w:val="00FC5BDD"/>
    <w:rsid w:val="00FC78C6"/>
    <w:rsid w:val="00FC7AFE"/>
    <w:rsid w:val="00FD0F73"/>
    <w:rsid w:val="00FD188B"/>
    <w:rsid w:val="00FD1BEE"/>
    <w:rsid w:val="00FD1D26"/>
    <w:rsid w:val="00FD2376"/>
    <w:rsid w:val="00FD264D"/>
    <w:rsid w:val="00FD3698"/>
    <w:rsid w:val="00FD3E5B"/>
    <w:rsid w:val="00FD4946"/>
    <w:rsid w:val="00FD4E27"/>
    <w:rsid w:val="00FD5A5F"/>
    <w:rsid w:val="00FD73B6"/>
    <w:rsid w:val="00FD7D7F"/>
    <w:rsid w:val="00FE1295"/>
    <w:rsid w:val="00FE14E8"/>
    <w:rsid w:val="00FE1CAD"/>
    <w:rsid w:val="00FE1DEA"/>
    <w:rsid w:val="00FE219D"/>
    <w:rsid w:val="00FE229D"/>
    <w:rsid w:val="00FE25F7"/>
    <w:rsid w:val="00FE2BC7"/>
    <w:rsid w:val="00FE32D4"/>
    <w:rsid w:val="00FE4CEE"/>
    <w:rsid w:val="00FE588A"/>
    <w:rsid w:val="00FE6469"/>
    <w:rsid w:val="00FE6EA1"/>
    <w:rsid w:val="00FE7216"/>
    <w:rsid w:val="00FE7CFC"/>
    <w:rsid w:val="00FF044B"/>
    <w:rsid w:val="00FF0AD6"/>
    <w:rsid w:val="00FF0CF8"/>
    <w:rsid w:val="00FF15FE"/>
    <w:rsid w:val="00FF29AC"/>
    <w:rsid w:val="00FF3433"/>
    <w:rsid w:val="00FF3E74"/>
    <w:rsid w:val="00FF4E50"/>
    <w:rsid w:val="00FF55DD"/>
    <w:rsid w:val="00FF60BF"/>
    <w:rsid w:val="00FF62DC"/>
    <w:rsid w:val="00FF7630"/>
    <w:rsid w:val="00FF7D57"/>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D4"/>
    <w:rPr>
      <w:rFonts w:cstheme="minorBidi"/>
      <w:sz w:val="20"/>
      <w:lang w:eastAsia="en-US"/>
    </w:rPr>
  </w:style>
  <w:style w:type="paragraph" w:styleId="1">
    <w:name w:val="heading 1"/>
    <w:basedOn w:val="a"/>
    <w:next w:val="a"/>
    <w:link w:val="10"/>
    <w:uiPriority w:val="99"/>
    <w:qFormat/>
    <w:rsid w:val="00D37BD4"/>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qFormat/>
    <w:rsid w:val="00D37BD4"/>
    <w:pPr>
      <w:keepNext/>
      <w:keepLines/>
      <w:spacing w:before="200"/>
      <w:outlineLvl w:val="1"/>
    </w:pPr>
    <w:rPr>
      <w:rFonts w:ascii="Cambria" w:hAnsi="Cambria" w:cs="Times New Roman"/>
      <w:b/>
      <w:bCs/>
      <w:color w:val="4F81BD"/>
      <w:sz w:val="26"/>
      <w:szCs w:val="26"/>
    </w:rPr>
  </w:style>
  <w:style w:type="paragraph" w:styleId="3">
    <w:name w:val="heading 3"/>
    <w:basedOn w:val="a"/>
    <w:next w:val="a"/>
    <w:link w:val="30"/>
    <w:unhideWhenUsed/>
    <w:qFormat/>
    <w:rsid w:val="00D37BD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37BD4"/>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nhideWhenUsed/>
    <w:qFormat/>
    <w:rsid w:val="00D37BD4"/>
    <w:pPr>
      <w:spacing w:before="240" w:after="60"/>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7BD4"/>
    <w:rPr>
      <w:rFonts w:ascii="Cambria" w:hAnsi="Cambria" w:cs="Times New Roman"/>
      <w:b/>
      <w:bCs/>
      <w:color w:val="365F91"/>
      <w:sz w:val="28"/>
      <w:szCs w:val="28"/>
      <w:lang w:eastAsia="en-US"/>
    </w:rPr>
  </w:style>
  <w:style w:type="character" w:customStyle="1" w:styleId="20">
    <w:name w:val="Заголовок 2 Знак"/>
    <w:basedOn w:val="a0"/>
    <w:link w:val="2"/>
    <w:uiPriority w:val="99"/>
    <w:rsid w:val="00D37BD4"/>
    <w:rPr>
      <w:rFonts w:ascii="Cambria" w:hAnsi="Cambria" w:cs="Times New Roman"/>
      <w:b/>
      <w:bCs/>
      <w:color w:val="4F81BD"/>
      <w:sz w:val="26"/>
      <w:szCs w:val="26"/>
      <w:lang w:eastAsia="en-US"/>
    </w:rPr>
  </w:style>
  <w:style w:type="character" w:customStyle="1" w:styleId="30">
    <w:name w:val="Заголовок 3 Знак"/>
    <w:basedOn w:val="a0"/>
    <w:link w:val="3"/>
    <w:rsid w:val="00D37BD4"/>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D37BD4"/>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D37BD4"/>
    <w:rPr>
      <w:rFonts w:asciiTheme="minorHAnsi" w:eastAsiaTheme="minorEastAsia" w:hAnsiTheme="minorHAnsi" w:cstheme="minorBidi"/>
      <w:b/>
      <w:bCs/>
      <w:i/>
      <w:iCs/>
      <w:sz w:val="26"/>
      <w:szCs w:val="26"/>
      <w:lang w:eastAsia="en-US"/>
    </w:rPr>
  </w:style>
  <w:style w:type="character" w:styleId="a3">
    <w:name w:val="Emphasis"/>
    <w:basedOn w:val="a0"/>
    <w:uiPriority w:val="99"/>
    <w:qFormat/>
    <w:rsid w:val="00D37BD4"/>
    <w:rPr>
      <w:rFonts w:cs="Times New Roman"/>
      <w:i/>
      <w:iCs/>
    </w:rPr>
  </w:style>
  <w:style w:type="paragraph" w:styleId="a4">
    <w:name w:val="List Paragraph"/>
    <w:basedOn w:val="a"/>
    <w:uiPriority w:val="99"/>
    <w:qFormat/>
    <w:rsid w:val="00D37BD4"/>
    <w:pPr>
      <w:ind w:left="720"/>
      <w:contextualSpacing/>
    </w:pPr>
    <w:rPr>
      <w:rFonts w:cs="Times New Roman"/>
    </w:rPr>
  </w:style>
  <w:style w:type="paragraph" w:customStyle="1" w:styleId="ConsPlusNormal">
    <w:name w:val="ConsPlusNormal"/>
    <w:rsid w:val="00F71265"/>
    <w:pPr>
      <w:widowControl w:val="0"/>
      <w:autoSpaceDE w:val="0"/>
      <w:autoSpaceDN w:val="0"/>
      <w:adjustRightInd w:val="0"/>
    </w:pPr>
    <w:rPr>
      <w:rFonts w:eastAsiaTheme="minorEastAsia" w:cs="Tahoma"/>
      <w:sz w:val="20"/>
      <w:szCs w:val="20"/>
    </w:rPr>
  </w:style>
  <w:style w:type="paragraph" w:customStyle="1" w:styleId="ConsPlusNonformat">
    <w:name w:val="ConsPlusNonformat"/>
    <w:uiPriority w:val="99"/>
    <w:rsid w:val="00F71265"/>
    <w:pPr>
      <w:widowControl w:val="0"/>
      <w:autoSpaceDE w:val="0"/>
      <w:autoSpaceDN w:val="0"/>
      <w:adjustRightInd w:val="0"/>
    </w:pPr>
    <w:rPr>
      <w:rFonts w:ascii="Courier New" w:eastAsiaTheme="minorEastAsia" w:hAnsi="Courier New" w:cs="Courier New"/>
      <w:sz w:val="20"/>
      <w:szCs w:val="20"/>
    </w:rPr>
  </w:style>
  <w:style w:type="paragraph" w:customStyle="1" w:styleId="ConsPlusTitle">
    <w:name w:val="ConsPlusTitle"/>
    <w:uiPriority w:val="99"/>
    <w:rsid w:val="00F71265"/>
    <w:pPr>
      <w:widowControl w:val="0"/>
      <w:autoSpaceDE w:val="0"/>
      <w:autoSpaceDN w:val="0"/>
      <w:adjustRightInd w:val="0"/>
    </w:pPr>
    <w:rPr>
      <w:rFonts w:eastAsiaTheme="minorEastAsia" w:cs="Tahoma"/>
      <w:b/>
      <w:bCs/>
      <w:sz w:val="20"/>
      <w:szCs w:val="20"/>
    </w:rPr>
  </w:style>
  <w:style w:type="paragraph" w:customStyle="1" w:styleId="ConsPlusCell">
    <w:name w:val="ConsPlusCell"/>
    <w:uiPriority w:val="99"/>
    <w:rsid w:val="00F71265"/>
    <w:pPr>
      <w:widowControl w:val="0"/>
      <w:autoSpaceDE w:val="0"/>
      <w:autoSpaceDN w:val="0"/>
      <w:adjustRightInd w:val="0"/>
    </w:pPr>
    <w:rPr>
      <w:rFonts w:eastAsiaTheme="minorEastAsi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D4"/>
    <w:rPr>
      <w:rFonts w:cstheme="minorBidi"/>
      <w:sz w:val="20"/>
      <w:lang w:eastAsia="en-US"/>
    </w:rPr>
  </w:style>
  <w:style w:type="paragraph" w:styleId="1">
    <w:name w:val="heading 1"/>
    <w:basedOn w:val="a"/>
    <w:next w:val="a"/>
    <w:link w:val="10"/>
    <w:uiPriority w:val="99"/>
    <w:qFormat/>
    <w:rsid w:val="00D37BD4"/>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qFormat/>
    <w:rsid w:val="00D37BD4"/>
    <w:pPr>
      <w:keepNext/>
      <w:keepLines/>
      <w:spacing w:before="200"/>
      <w:outlineLvl w:val="1"/>
    </w:pPr>
    <w:rPr>
      <w:rFonts w:ascii="Cambria" w:hAnsi="Cambria" w:cs="Times New Roman"/>
      <w:b/>
      <w:bCs/>
      <w:color w:val="4F81BD"/>
      <w:sz w:val="26"/>
      <w:szCs w:val="26"/>
    </w:rPr>
  </w:style>
  <w:style w:type="paragraph" w:styleId="3">
    <w:name w:val="heading 3"/>
    <w:basedOn w:val="a"/>
    <w:next w:val="a"/>
    <w:link w:val="30"/>
    <w:unhideWhenUsed/>
    <w:qFormat/>
    <w:rsid w:val="00D37BD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37BD4"/>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nhideWhenUsed/>
    <w:qFormat/>
    <w:rsid w:val="00D37BD4"/>
    <w:pPr>
      <w:spacing w:before="240" w:after="60"/>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7BD4"/>
    <w:rPr>
      <w:rFonts w:ascii="Cambria" w:hAnsi="Cambria" w:cs="Times New Roman"/>
      <w:b/>
      <w:bCs/>
      <w:color w:val="365F91"/>
      <w:sz w:val="28"/>
      <w:szCs w:val="28"/>
      <w:lang w:eastAsia="en-US"/>
    </w:rPr>
  </w:style>
  <w:style w:type="character" w:customStyle="1" w:styleId="20">
    <w:name w:val="Заголовок 2 Знак"/>
    <w:basedOn w:val="a0"/>
    <w:link w:val="2"/>
    <w:uiPriority w:val="99"/>
    <w:rsid w:val="00D37BD4"/>
    <w:rPr>
      <w:rFonts w:ascii="Cambria" w:hAnsi="Cambria" w:cs="Times New Roman"/>
      <w:b/>
      <w:bCs/>
      <w:color w:val="4F81BD"/>
      <w:sz w:val="26"/>
      <w:szCs w:val="26"/>
      <w:lang w:eastAsia="en-US"/>
    </w:rPr>
  </w:style>
  <w:style w:type="character" w:customStyle="1" w:styleId="30">
    <w:name w:val="Заголовок 3 Знак"/>
    <w:basedOn w:val="a0"/>
    <w:link w:val="3"/>
    <w:rsid w:val="00D37BD4"/>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D37BD4"/>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D37BD4"/>
    <w:rPr>
      <w:rFonts w:asciiTheme="minorHAnsi" w:eastAsiaTheme="minorEastAsia" w:hAnsiTheme="minorHAnsi" w:cstheme="minorBidi"/>
      <w:b/>
      <w:bCs/>
      <w:i/>
      <w:iCs/>
      <w:sz w:val="26"/>
      <w:szCs w:val="26"/>
      <w:lang w:eastAsia="en-US"/>
    </w:rPr>
  </w:style>
  <w:style w:type="character" w:styleId="a3">
    <w:name w:val="Emphasis"/>
    <w:basedOn w:val="a0"/>
    <w:uiPriority w:val="99"/>
    <w:qFormat/>
    <w:rsid w:val="00D37BD4"/>
    <w:rPr>
      <w:rFonts w:cs="Times New Roman"/>
      <w:i/>
      <w:iCs/>
    </w:rPr>
  </w:style>
  <w:style w:type="paragraph" w:styleId="a4">
    <w:name w:val="List Paragraph"/>
    <w:basedOn w:val="a"/>
    <w:uiPriority w:val="99"/>
    <w:qFormat/>
    <w:rsid w:val="00D37BD4"/>
    <w:pPr>
      <w:ind w:left="720"/>
      <w:contextualSpacing/>
    </w:pPr>
    <w:rPr>
      <w:rFonts w:cs="Times New Roman"/>
    </w:rPr>
  </w:style>
  <w:style w:type="paragraph" w:customStyle="1" w:styleId="ConsPlusNormal">
    <w:name w:val="ConsPlusNormal"/>
    <w:rsid w:val="00F71265"/>
    <w:pPr>
      <w:widowControl w:val="0"/>
      <w:autoSpaceDE w:val="0"/>
      <w:autoSpaceDN w:val="0"/>
      <w:adjustRightInd w:val="0"/>
    </w:pPr>
    <w:rPr>
      <w:rFonts w:eastAsiaTheme="minorEastAsia" w:cs="Tahoma"/>
      <w:sz w:val="20"/>
      <w:szCs w:val="20"/>
    </w:rPr>
  </w:style>
  <w:style w:type="paragraph" w:customStyle="1" w:styleId="ConsPlusNonformat">
    <w:name w:val="ConsPlusNonformat"/>
    <w:uiPriority w:val="99"/>
    <w:rsid w:val="00F71265"/>
    <w:pPr>
      <w:widowControl w:val="0"/>
      <w:autoSpaceDE w:val="0"/>
      <w:autoSpaceDN w:val="0"/>
      <w:adjustRightInd w:val="0"/>
    </w:pPr>
    <w:rPr>
      <w:rFonts w:ascii="Courier New" w:eastAsiaTheme="minorEastAsia" w:hAnsi="Courier New" w:cs="Courier New"/>
      <w:sz w:val="20"/>
      <w:szCs w:val="20"/>
    </w:rPr>
  </w:style>
  <w:style w:type="paragraph" w:customStyle="1" w:styleId="ConsPlusTitle">
    <w:name w:val="ConsPlusTitle"/>
    <w:uiPriority w:val="99"/>
    <w:rsid w:val="00F71265"/>
    <w:pPr>
      <w:widowControl w:val="0"/>
      <w:autoSpaceDE w:val="0"/>
      <w:autoSpaceDN w:val="0"/>
      <w:adjustRightInd w:val="0"/>
    </w:pPr>
    <w:rPr>
      <w:rFonts w:eastAsiaTheme="minorEastAsia" w:cs="Tahoma"/>
      <w:b/>
      <w:bCs/>
      <w:sz w:val="20"/>
      <w:szCs w:val="20"/>
    </w:rPr>
  </w:style>
  <w:style w:type="paragraph" w:customStyle="1" w:styleId="ConsPlusCell">
    <w:name w:val="ConsPlusCell"/>
    <w:uiPriority w:val="99"/>
    <w:rsid w:val="00F71265"/>
    <w:pPr>
      <w:widowControl w:val="0"/>
      <w:autoSpaceDE w:val="0"/>
      <w:autoSpaceDN w:val="0"/>
      <w:adjustRightInd w:val="0"/>
    </w:pPr>
    <w:rPr>
      <w:rFonts w:eastAsiaTheme="minorEastAsi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1534606BF8B57DAC6F83C10CE10908F90DF431A4B98F4049AEED17D62A8372DF9A596062651F26Ba6qBI" TargetMode="External"/><Relationship Id="rId5" Type="http://schemas.openxmlformats.org/officeDocument/2006/relationships/hyperlink" Target="consultantplus://offline/ref=21534606BF8B57DAC6F83C10CE10908F90DF43154990F4049AEED17D62A8372DF9A59601a2qF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14477</Words>
  <Characters>82525</Characters>
  <Application>Microsoft Office Word</Application>
  <DocSecurity>0</DocSecurity>
  <Lines>687</Lines>
  <Paragraphs>193</Paragraphs>
  <ScaleCrop>false</ScaleCrop>
  <Company>vao</Company>
  <LinksUpToDate>false</LinksUpToDate>
  <CharactersWithSpaces>96809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malysheva</dc:creator>
  <cp:lastModifiedBy>Аль-Рубайи Алла Куантаевна</cp:lastModifiedBy>
  <cp:revision>2</cp:revision>
  <dcterms:created xsi:type="dcterms:W3CDTF">2014-04-09T14:06:00Z</dcterms:created>
  <dcterms:modified xsi:type="dcterms:W3CDTF">2014-04-09T14:06:00Z</dcterms:modified>
</cp:coreProperties>
</file>